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0950" w14:textId="77777777" w:rsidR="00344C94" w:rsidRPr="0014249C" w:rsidRDefault="00344C94">
      <w:pPr>
        <w:rPr>
          <w:b/>
          <w:sz w:val="28"/>
        </w:rPr>
      </w:pPr>
    </w:p>
    <w:p w14:paraId="386F0520" w14:textId="77777777" w:rsidR="00344C94" w:rsidRPr="00E4279D" w:rsidRDefault="001008C6">
      <w:pPr>
        <w:jc w:val="center"/>
        <w:rPr>
          <w:b/>
          <w:bCs/>
          <w:sz w:val="28"/>
          <w:szCs w:val="28"/>
          <w:u w:val="single"/>
        </w:rPr>
      </w:pPr>
      <w:r w:rsidRPr="00E4279D">
        <w:rPr>
          <w:b/>
          <w:bCs/>
          <w:sz w:val="28"/>
          <w:szCs w:val="28"/>
          <w:u w:val="single"/>
        </w:rPr>
        <w:t xml:space="preserve">Smlouva o poskytnutí sociální služby </w:t>
      </w:r>
      <w:r w:rsidR="00C12DE9" w:rsidRPr="00E4279D">
        <w:rPr>
          <w:b/>
          <w:bCs/>
          <w:sz w:val="28"/>
          <w:szCs w:val="28"/>
          <w:u w:val="single"/>
        </w:rPr>
        <w:t>Odlehčovací služba</w:t>
      </w:r>
      <w:r w:rsidRPr="00E4279D">
        <w:rPr>
          <w:b/>
          <w:bCs/>
          <w:sz w:val="28"/>
          <w:szCs w:val="28"/>
          <w:u w:val="single"/>
        </w:rPr>
        <w:t xml:space="preserve">  </w:t>
      </w:r>
      <w:r w:rsidRPr="00E4279D">
        <w:rPr>
          <w:b/>
          <w:bCs/>
          <w:sz w:val="28"/>
          <w:szCs w:val="28"/>
          <w:u w:val="single"/>
        </w:rPr>
        <w:br/>
        <w:t xml:space="preserve">Městské centrum komplexní péče Benátky nad Jizerou, </w:t>
      </w:r>
    </w:p>
    <w:p w14:paraId="162465E8" w14:textId="77777777" w:rsidR="00344C94" w:rsidRPr="00E4279D" w:rsidRDefault="001008C6">
      <w:pPr>
        <w:jc w:val="center"/>
        <w:rPr>
          <w:b/>
          <w:bCs/>
          <w:sz w:val="28"/>
          <w:szCs w:val="28"/>
        </w:rPr>
      </w:pPr>
      <w:r w:rsidRPr="00E4279D">
        <w:rPr>
          <w:b/>
          <w:bCs/>
          <w:sz w:val="28"/>
          <w:szCs w:val="28"/>
        </w:rPr>
        <w:t>poskytovatel sociálních služeb,</w:t>
      </w:r>
    </w:p>
    <w:p w14:paraId="0D66417D" w14:textId="77777777" w:rsidR="00344C94" w:rsidRPr="00E4279D" w:rsidRDefault="00344C94">
      <w:pPr>
        <w:jc w:val="center"/>
        <w:rPr>
          <w:b/>
          <w:sz w:val="28"/>
        </w:rPr>
      </w:pPr>
    </w:p>
    <w:p w14:paraId="26EB0179" w14:textId="77777777" w:rsidR="00344C94" w:rsidRPr="00E4279D" w:rsidRDefault="001008C6">
      <w:pPr>
        <w:jc w:val="center"/>
        <w:rPr>
          <w:rFonts w:eastAsia="Times New Roman"/>
        </w:rPr>
      </w:pPr>
      <w:r w:rsidRPr="00E4279D">
        <w:rPr>
          <w:rFonts w:eastAsia="Times New Roman"/>
        </w:rPr>
        <w:t xml:space="preserve">kterou níže uvedeného dne, měsíce a roku uzavřeli zejména dle § </w:t>
      </w:r>
      <w:r w:rsidR="00C12DE9" w:rsidRPr="00E4279D">
        <w:rPr>
          <w:rFonts w:eastAsia="Times New Roman"/>
        </w:rPr>
        <w:t xml:space="preserve">44 </w:t>
      </w:r>
      <w:r w:rsidRPr="00E4279D">
        <w:rPr>
          <w:rFonts w:eastAsia="Times New Roman"/>
        </w:rPr>
        <w:t xml:space="preserve">a § 91 zákona </w:t>
      </w:r>
    </w:p>
    <w:p w14:paraId="20A4471D" w14:textId="77777777" w:rsidR="00344C94" w:rsidRPr="00E4279D" w:rsidRDefault="001008C6">
      <w:pPr>
        <w:jc w:val="center"/>
        <w:rPr>
          <w:rFonts w:eastAsia="Times New Roman"/>
        </w:rPr>
      </w:pPr>
      <w:r w:rsidRPr="00E4279D">
        <w:rPr>
          <w:rFonts w:eastAsia="Times New Roman"/>
        </w:rPr>
        <w:t>č. 108/2006 Sb., o sociálních službách, ve znění pozdějších předpisů</w:t>
      </w:r>
    </w:p>
    <w:p w14:paraId="5948FA4D" w14:textId="77777777" w:rsidR="00344C94" w:rsidRPr="00E4279D" w:rsidRDefault="001008C6">
      <w:pPr>
        <w:jc w:val="center"/>
        <w:rPr>
          <w:rFonts w:eastAsia="Times New Roman"/>
        </w:rPr>
      </w:pPr>
      <w:r w:rsidRPr="00E4279D">
        <w:rPr>
          <w:rFonts w:eastAsia="Times New Roman"/>
        </w:rPr>
        <w:t>(dále jen „Zákon“)</w:t>
      </w:r>
    </w:p>
    <w:p w14:paraId="5FB742D9" w14:textId="77777777" w:rsidR="00344C94" w:rsidRPr="00E4279D" w:rsidRDefault="001008C6">
      <w:pPr>
        <w:jc w:val="center"/>
        <w:rPr>
          <w:rFonts w:eastAsia="Times New Roman"/>
        </w:rPr>
      </w:pPr>
      <w:r w:rsidRPr="00E4279D">
        <w:rPr>
          <w:rFonts w:eastAsia="Times New Roman"/>
        </w:rPr>
        <w:t>a vyhlášky č. 505/2006 Sb., kterou se provádějí některá ustanovení zákona o sociálních službách, ve znění pozdějších předpisů (dále jen „Vyhláška“), níže uvedené smluvní strany.</w:t>
      </w:r>
    </w:p>
    <w:p w14:paraId="148C67BC" w14:textId="77777777" w:rsidR="00344C94" w:rsidRPr="00E4279D" w:rsidRDefault="00344C94">
      <w:pPr>
        <w:jc w:val="center"/>
        <w:rPr>
          <w:rFonts w:eastAsia="Times New Roman"/>
        </w:rPr>
      </w:pPr>
    </w:p>
    <w:p w14:paraId="69745629" w14:textId="77777777" w:rsidR="00344C94" w:rsidRPr="00E4279D" w:rsidRDefault="00344C94">
      <w:pPr>
        <w:jc w:val="center"/>
        <w:rPr>
          <w:b/>
          <w:i/>
        </w:rPr>
      </w:pPr>
    </w:p>
    <w:p w14:paraId="2F1A4BF2" w14:textId="77777777" w:rsidR="00344C94" w:rsidRPr="00E4279D" w:rsidRDefault="001008C6">
      <w:pPr>
        <w:jc w:val="center"/>
        <w:rPr>
          <w:sz w:val="28"/>
          <w:szCs w:val="28"/>
        </w:rPr>
      </w:pPr>
      <w:r w:rsidRPr="00E4279D">
        <w:rPr>
          <w:b/>
          <w:sz w:val="28"/>
          <w:szCs w:val="28"/>
        </w:rPr>
        <w:t>I. Smluvní strany</w:t>
      </w:r>
    </w:p>
    <w:p w14:paraId="1EE04FB8" w14:textId="77777777" w:rsidR="00344C94" w:rsidRPr="00E4279D" w:rsidRDefault="001008C6">
      <w:pPr>
        <w:rPr>
          <w:i/>
        </w:rPr>
      </w:pPr>
      <w:r w:rsidRPr="00E4279D">
        <w:rPr>
          <w:b/>
        </w:rPr>
        <w:t>Klient</w:t>
      </w:r>
      <w:r w:rsidRPr="00E4279D">
        <w:rPr>
          <w:b/>
        </w:rPr>
        <w:br/>
      </w:r>
      <w:r w:rsidRPr="00E4279D">
        <w:t xml:space="preserve">příjmení a jméno: </w:t>
      </w:r>
      <w:r w:rsidRPr="00E4279D">
        <w:br/>
        <w:t xml:space="preserve">datum narození: </w:t>
      </w:r>
      <w:r w:rsidRPr="00E4279D">
        <w:br/>
        <w:t xml:space="preserve">trvale bytem: </w:t>
      </w:r>
      <w:r w:rsidRPr="00E4279D">
        <w:br/>
        <w:t xml:space="preserve">zastoupen opatrovníkem: </w:t>
      </w:r>
      <w:r w:rsidRPr="00E4279D">
        <w:rPr>
          <w:i/>
        </w:rPr>
        <w:t>(dále v textu smlouvy také jako „opatrovník“)</w:t>
      </w:r>
      <w:r w:rsidRPr="00E4279D">
        <w:br/>
      </w:r>
      <w:r w:rsidRPr="00E4279D">
        <w:rPr>
          <w:i/>
        </w:rPr>
        <w:t>v textu této smlouvy dále jen „klient“</w:t>
      </w:r>
    </w:p>
    <w:p w14:paraId="1E5F004A" w14:textId="77777777" w:rsidR="00344C94" w:rsidRPr="00E4279D" w:rsidRDefault="00344C94"/>
    <w:p w14:paraId="3D9AE46F" w14:textId="77777777" w:rsidR="00344C94" w:rsidRPr="00E4279D" w:rsidRDefault="001008C6">
      <w:r w:rsidRPr="00E4279D">
        <w:t>a</w:t>
      </w:r>
    </w:p>
    <w:p w14:paraId="7A3A5016" w14:textId="77777777" w:rsidR="00344C94" w:rsidRPr="00E4279D" w:rsidRDefault="00344C94">
      <w:pPr>
        <w:rPr>
          <w:i/>
        </w:rPr>
      </w:pPr>
    </w:p>
    <w:p w14:paraId="2A1F4D10" w14:textId="77777777" w:rsidR="00344C94" w:rsidRPr="00E4279D" w:rsidRDefault="001008C6">
      <w:r w:rsidRPr="00E4279D">
        <w:rPr>
          <w:b/>
        </w:rPr>
        <w:t>Poskytovatel služby</w:t>
      </w:r>
      <w:r w:rsidRPr="00E4279D">
        <w:br/>
        <w:t xml:space="preserve">název: </w:t>
      </w:r>
      <w:r w:rsidRPr="00E4279D">
        <w:tab/>
      </w:r>
      <w:r w:rsidRPr="00E4279D">
        <w:tab/>
      </w:r>
      <w:r w:rsidRPr="00E4279D">
        <w:tab/>
      </w:r>
      <w:r w:rsidRPr="00E4279D">
        <w:rPr>
          <w:b/>
          <w:bCs/>
        </w:rPr>
        <w:t>Městské centrum komplexní péče, příspěvková organizace</w:t>
      </w:r>
      <w:r w:rsidRPr="00E4279D">
        <w:br/>
        <w:t>se sídlem:</w:t>
      </w:r>
      <w:r w:rsidRPr="00E4279D">
        <w:rPr>
          <w:b/>
        </w:rPr>
        <w:t xml:space="preserve"> </w:t>
      </w:r>
      <w:r w:rsidRPr="00E4279D">
        <w:rPr>
          <w:b/>
        </w:rPr>
        <w:tab/>
      </w:r>
      <w:r w:rsidRPr="00E4279D">
        <w:rPr>
          <w:b/>
        </w:rPr>
        <w:tab/>
      </w:r>
      <w:r w:rsidRPr="00E4279D">
        <w:rPr>
          <w:bCs/>
        </w:rPr>
        <w:t>Benátky nad Jizerou</w:t>
      </w:r>
      <w:r w:rsidRPr="00E4279D">
        <w:rPr>
          <w:b/>
        </w:rPr>
        <w:br/>
      </w:r>
      <w:r w:rsidRPr="00E4279D">
        <w:t xml:space="preserve">IČ: </w:t>
      </w:r>
      <w:r w:rsidRPr="00E4279D">
        <w:tab/>
      </w:r>
      <w:r w:rsidRPr="00E4279D">
        <w:tab/>
      </w:r>
      <w:r w:rsidRPr="00E4279D">
        <w:tab/>
        <w:t>75154617</w:t>
      </w:r>
    </w:p>
    <w:p w14:paraId="0DDC160A" w14:textId="77777777" w:rsidR="00344C94" w:rsidRPr="00E4279D" w:rsidRDefault="001008C6" w:rsidP="004314A7">
      <w:pPr>
        <w:spacing w:after="120"/>
      </w:pPr>
      <w:r w:rsidRPr="00E4279D">
        <w:t xml:space="preserve">bankovní účet: </w:t>
      </w:r>
      <w:r w:rsidRPr="00E4279D">
        <w:tab/>
        <w:t>43-3746210227/0100</w:t>
      </w:r>
      <w:r w:rsidRPr="00E4279D">
        <w:br/>
        <w:t xml:space="preserve">email: </w:t>
      </w:r>
      <w:r w:rsidRPr="00E4279D">
        <w:tab/>
      </w:r>
      <w:r w:rsidRPr="00E4279D">
        <w:tab/>
      </w:r>
      <w:r w:rsidRPr="00E4279D">
        <w:tab/>
      </w:r>
      <w:r w:rsidR="00B576C2" w:rsidRPr="00E4279D">
        <w:t>meglicova</w:t>
      </w:r>
      <w:r w:rsidRPr="00E4279D">
        <w:t>@mestske-centrum-benatky.cz</w:t>
      </w:r>
    </w:p>
    <w:p w14:paraId="4F462C16" w14:textId="77777777" w:rsidR="00344C94" w:rsidRPr="00E4279D" w:rsidRDefault="001008C6">
      <w:pPr>
        <w:jc w:val="both"/>
        <w:rPr>
          <w:rFonts w:eastAsia="Times New Roman"/>
        </w:rPr>
      </w:pPr>
      <w:r w:rsidRPr="00E4279D">
        <w:rPr>
          <w:rFonts w:eastAsia="Times New Roman"/>
        </w:rPr>
        <w:t>Oprávnění k poskytování sociální služby: Městské centrum komplexní péče Benátky nad Jizerou, příspěvková organizace, poskytovatel sociálních služeb. Poskytovatel je příspěvkovou organizací zřizovanou Městem Benátky nad Jizerou, zařízením sociálních služeb poskytujícím sociální službu v souladu se zřizovací listinou schválenou Zastupitelstvem Města Benátky nad Jizerou                                 ze dne 11. 11. 2008.</w:t>
      </w:r>
    </w:p>
    <w:p w14:paraId="52163982" w14:textId="77777777" w:rsidR="00344C94" w:rsidRPr="00E4279D" w:rsidRDefault="001008C6">
      <w:pPr>
        <w:spacing w:after="120"/>
        <w:jc w:val="both"/>
      </w:pPr>
      <w:r w:rsidRPr="00E4279D">
        <w:rPr>
          <w:i/>
        </w:rPr>
        <w:t>v textu této smlouvy dále jen „poskytovatel“</w:t>
      </w:r>
    </w:p>
    <w:p w14:paraId="39A9112F" w14:textId="77777777" w:rsidR="00344C94" w:rsidRPr="00E4279D" w:rsidRDefault="00344C94">
      <w:pPr>
        <w:rPr>
          <w:i/>
        </w:rPr>
      </w:pPr>
    </w:p>
    <w:p w14:paraId="26051390" w14:textId="77777777" w:rsidR="00344C94" w:rsidRPr="00E4279D" w:rsidRDefault="001008C6">
      <w:pPr>
        <w:jc w:val="both"/>
      </w:pPr>
      <w:bookmarkStart w:id="0" w:name="_Hlk480447095"/>
      <w:bookmarkEnd w:id="0"/>
      <w:r w:rsidRPr="00E4279D">
        <w:t xml:space="preserve">uzavřeli v souladu se Zákonem a Vyhláškou </w:t>
      </w:r>
      <w:bookmarkStart w:id="1" w:name="_Hlk480447106"/>
      <w:bookmarkEnd w:id="1"/>
    </w:p>
    <w:p w14:paraId="2BCC4CD6" w14:textId="77777777" w:rsidR="00344C94" w:rsidRPr="00E4279D" w:rsidRDefault="00344C94">
      <w:pPr>
        <w:jc w:val="center"/>
        <w:rPr>
          <w:i/>
        </w:rPr>
      </w:pPr>
    </w:p>
    <w:p w14:paraId="57AC7932" w14:textId="77777777" w:rsidR="00344C94" w:rsidRPr="00E4279D" w:rsidRDefault="001008C6">
      <w:pPr>
        <w:jc w:val="center"/>
        <w:rPr>
          <w:i/>
        </w:rPr>
      </w:pPr>
      <w:r w:rsidRPr="00E4279D">
        <w:rPr>
          <w:i/>
        </w:rPr>
        <w:t>tuto</w:t>
      </w:r>
    </w:p>
    <w:p w14:paraId="0EB249A2" w14:textId="0198D4C4" w:rsidR="00344C94" w:rsidRPr="00E4279D" w:rsidRDefault="001008C6">
      <w:pPr>
        <w:jc w:val="center"/>
        <w:rPr>
          <w:i/>
          <w:sz w:val="28"/>
          <w:szCs w:val="28"/>
        </w:rPr>
      </w:pPr>
      <w:r w:rsidRPr="00E4279D">
        <w:rPr>
          <w:i/>
        </w:rPr>
        <w:br/>
      </w:r>
      <w:r w:rsidRPr="00E4279D">
        <w:rPr>
          <w:b/>
          <w:i/>
          <w:sz w:val="28"/>
          <w:szCs w:val="28"/>
        </w:rPr>
        <w:t>Smlouvu o poskytnutí sociální služby č. ___________ /</w:t>
      </w:r>
      <w:r w:rsidR="00C12DE9" w:rsidRPr="00E4279D">
        <w:rPr>
          <w:b/>
          <w:i/>
          <w:sz w:val="28"/>
          <w:szCs w:val="28"/>
        </w:rPr>
        <w:t>ODLS</w:t>
      </w:r>
      <w:r w:rsidRPr="00E4279D">
        <w:rPr>
          <w:b/>
          <w:i/>
          <w:sz w:val="28"/>
          <w:szCs w:val="28"/>
        </w:rPr>
        <w:t>/20</w:t>
      </w:r>
      <w:r w:rsidR="00EC3E24" w:rsidRPr="00E4279D">
        <w:rPr>
          <w:b/>
          <w:i/>
          <w:sz w:val="28"/>
          <w:szCs w:val="28"/>
        </w:rPr>
        <w:t>2</w:t>
      </w:r>
      <w:r w:rsidR="00E32C3D" w:rsidRPr="00E4279D">
        <w:rPr>
          <w:b/>
          <w:i/>
          <w:sz w:val="28"/>
          <w:szCs w:val="28"/>
        </w:rPr>
        <w:t>4</w:t>
      </w:r>
      <w:r w:rsidRPr="00E4279D">
        <w:rPr>
          <w:b/>
          <w:i/>
          <w:sz w:val="28"/>
          <w:szCs w:val="28"/>
        </w:rPr>
        <w:br/>
      </w:r>
      <w:r w:rsidRPr="00E4279D">
        <w:rPr>
          <w:i/>
          <w:sz w:val="28"/>
          <w:szCs w:val="28"/>
        </w:rPr>
        <w:t>(dále jen „smlouva“)</w:t>
      </w:r>
    </w:p>
    <w:p w14:paraId="68BF96DA" w14:textId="77777777" w:rsidR="00344C94" w:rsidRPr="00E4279D" w:rsidRDefault="00344C94">
      <w:pPr>
        <w:jc w:val="center"/>
      </w:pPr>
    </w:p>
    <w:p w14:paraId="190B2295" w14:textId="77777777" w:rsidR="00344C94" w:rsidRPr="00E4279D" w:rsidRDefault="00344C94"/>
    <w:p w14:paraId="5B3A6B7E" w14:textId="77777777" w:rsidR="00344C94" w:rsidRPr="00E4279D" w:rsidRDefault="00344C94"/>
    <w:p w14:paraId="6B3AB7E8" w14:textId="77777777" w:rsidR="00344C94" w:rsidRPr="00E4279D" w:rsidRDefault="00344C94"/>
    <w:p w14:paraId="46AE3824" w14:textId="77777777" w:rsidR="00344C94" w:rsidRPr="00E4279D" w:rsidRDefault="001008C6">
      <w:pPr>
        <w:spacing w:after="120" w:line="360" w:lineRule="auto"/>
        <w:jc w:val="center"/>
        <w:rPr>
          <w:rFonts w:eastAsia="Times New Roman"/>
          <w:b/>
          <w:sz w:val="28"/>
          <w:szCs w:val="28"/>
        </w:rPr>
      </w:pPr>
      <w:r w:rsidRPr="00E4279D">
        <w:rPr>
          <w:rFonts w:eastAsia="Times New Roman"/>
          <w:b/>
          <w:sz w:val="28"/>
          <w:szCs w:val="28"/>
        </w:rPr>
        <w:lastRenderedPageBreak/>
        <w:t>II. Druh sociální služby</w:t>
      </w:r>
    </w:p>
    <w:p w14:paraId="24AC9678" w14:textId="77777777" w:rsidR="00344C94" w:rsidRPr="00E4279D" w:rsidRDefault="001008C6">
      <w:pPr>
        <w:spacing w:after="240"/>
        <w:contextualSpacing/>
        <w:jc w:val="both"/>
        <w:rPr>
          <w:rFonts w:eastAsia="Times New Roman"/>
        </w:rPr>
      </w:pPr>
      <w:r w:rsidRPr="00E4279D">
        <w:rPr>
          <w:rFonts w:eastAsia="Times New Roman"/>
        </w:rPr>
        <w:t xml:space="preserve">Sociální služba </w:t>
      </w:r>
      <w:r w:rsidR="00C12DE9" w:rsidRPr="00E4279D">
        <w:rPr>
          <w:rFonts w:eastAsia="Times New Roman"/>
        </w:rPr>
        <w:t>Odlehčovací služba</w:t>
      </w:r>
      <w:r w:rsidRPr="00E4279D">
        <w:rPr>
          <w:rFonts w:eastAsia="Times New Roman"/>
        </w:rPr>
        <w:t xml:space="preserve"> (na základě platné registrace poskytovatele sociální služby, identifikátor </w:t>
      </w:r>
      <w:r w:rsidR="00C12DE9" w:rsidRPr="00E4279D">
        <w:rPr>
          <w:rFonts w:eastAsia="Times New Roman"/>
        </w:rPr>
        <w:t>1248456</w:t>
      </w:r>
      <w:r w:rsidRPr="00E4279D">
        <w:rPr>
          <w:rFonts w:eastAsia="Times New Roman"/>
        </w:rPr>
        <w:t xml:space="preserve">) je poskytována </w:t>
      </w:r>
      <w:r w:rsidR="00C12DE9" w:rsidRPr="00E4279D">
        <w:rPr>
          <w:rFonts w:eastAsia="Times New Roman"/>
        </w:rPr>
        <w:t xml:space="preserve">pobytovou formou </w:t>
      </w:r>
      <w:r w:rsidRPr="00E4279D">
        <w:rPr>
          <w:rFonts w:eastAsia="Times New Roman"/>
        </w:rPr>
        <w:t xml:space="preserve">klientům od </w:t>
      </w:r>
      <w:r w:rsidR="00C12DE9" w:rsidRPr="00E4279D">
        <w:rPr>
          <w:rFonts w:eastAsia="Times New Roman"/>
        </w:rPr>
        <w:t xml:space="preserve">18 </w:t>
      </w:r>
      <w:r w:rsidRPr="00E4279D">
        <w:rPr>
          <w:rFonts w:eastAsia="Times New Roman"/>
        </w:rPr>
        <w:t xml:space="preserve">let věku. Sociální služba je poskytována v souladu se Zákonem a Vyhláškou. </w:t>
      </w:r>
    </w:p>
    <w:p w14:paraId="0C1547D3" w14:textId="77777777" w:rsidR="00344C94" w:rsidRPr="00E4279D" w:rsidRDefault="00344C94">
      <w:pPr>
        <w:spacing w:after="240"/>
        <w:ind w:left="357"/>
        <w:contextualSpacing/>
        <w:jc w:val="both"/>
        <w:rPr>
          <w:rFonts w:eastAsia="Times New Roman"/>
        </w:rPr>
      </w:pPr>
    </w:p>
    <w:p w14:paraId="27710F0B" w14:textId="77777777" w:rsidR="00344C94" w:rsidRPr="00E4279D" w:rsidRDefault="00344C94">
      <w:pPr>
        <w:contextualSpacing/>
        <w:jc w:val="both"/>
        <w:rPr>
          <w:rFonts w:eastAsia="Times New Roman"/>
        </w:rPr>
      </w:pPr>
    </w:p>
    <w:p w14:paraId="375AE4F9" w14:textId="77777777" w:rsidR="00344C94" w:rsidRPr="00E4279D" w:rsidRDefault="001008C6">
      <w:pPr>
        <w:spacing w:after="120" w:line="360" w:lineRule="auto"/>
        <w:jc w:val="center"/>
        <w:rPr>
          <w:sz w:val="28"/>
          <w:szCs w:val="28"/>
        </w:rPr>
      </w:pPr>
      <w:r w:rsidRPr="00E4279D">
        <w:rPr>
          <w:b/>
          <w:sz w:val="28"/>
          <w:szCs w:val="28"/>
        </w:rPr>
        <w:t>III. Předmět smlouvy</w:t>
      </w:r>
    </w:p>
    <w:p w14:paraId="350F0557" w14:textId="77777777" w:rsidR="00344C94" w:rsidRPr="00E4279D" w:rsidRDefault="001008C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Předmětem této smlouvy je poskytování pobytové sociální služby </w:t>
      </w:r>
      <w:r w:rsidR="00C12DE9" w:rsidRPr="00E4279D">
        <w:rPr>
          <w:rFonts w:ascii="Times New Roman" w:hAnsi="Times New Roman" w:cs="Times New Roman"/>
          <w:sz w:val="24"/>
          <w:szCs w:val="24"/>
        </w:rPr>
        <w:t>Odlehčovací služby</w:t>
      </w:r>
      <w:r w:rsidRPr="00E4279D">
        <w:rPr>
          <w:rFonts w:ascii="Times New Roman" w:hAnsi="Times New Roman" w:cs="Times New Roman"/>
          <w:sz w:val="24"/>
          <w:szCs w:val="24"/>
        </w:rPr>
        <w:t xml:space="preserve"> (dále jen „Služba“) podle ustanovení</w:t>
      </w:r>
      <w:r w:rsidRPr="00E4279D">
        <w:rPr>
          <w:rFonts w:ascii="Times New Roman" w:hAnsi="Times New Roman" w:cs="Times New Roman"/>
          <w:sz w:val="24"/>
          <w:szCs w:val="24"/>
          <w:shd w:val="clear" w:color="auto" w:fill="F5F6F6"/>
        </w:rPr>
        <w:t xml:space="preserve"> § </w:t>
      </w:r>
      <w:r w:rsidR="00C12DE9" w:rsidRPr="00E4279D">
        <w:rPr>
          <w:rFonts w:ascii="Times New Roman" w:hAnsi="Times New Roman" w:cs="Times New Roman"/>
          <w:sz w:val="24"/>
          <w:szCs w:val="24"/>
          <w:shd w:val="clear" w:color="auto" w:fill="F5F6F6"/>
        </w:rPr>
        <w:t xml:space="preserve">44 </w:t>
      </w:r>
      <w:r w:rsidRPr="00E4279D">
        <w:rPr>
          <w:rFonts w:ascii="Times New Roman" w:hAnsi="Times New Roman" w:cs="Times New Roman"/>
          <w:sz w:val="24"/>
          <w:szCs w:val="24"/>
          <w:shd w:val="clear" w:color="auto" w:fill="F5F6F6"/>
        </w:rPr>
        <w:t>Zákona.</w:t>
      </w:r>
    </w:p>
    <w:p w14:paraId="1C4CAF21" w14:textId="77777777" w:rsidR="00344C94" w:rsidRPr="00E4279D" w:rsidRDefault="001008C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Tuto smlouvu uzavírá poskytovatel s klientem za účelem poskytování Služby s cílem zajistit klientovi pravidelnou pomoc a podporu, kterou potřebuje vzhledem ke své snížené soběstačnosti. </w:t>
      </w:r>
      <w:r w:rsidRPr="00E42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se zavazuje vést klienta, přiměřeně k rozsahu jeho znevýhodnění a specifickým potřebám, k maximální možné samostatnosti. </w:t>
      </w:r>
      <w:r w:rsidRPr="00E4279D">
        <w:rPr>
          <w:rFonts w:ascii="Times New Roman" w:hAnsi="Times New Roman" w:cs="Times New Roman"/>
          <w:sz w:val="24"/>
        </w:rPr>
        <w:t>K tomuto poskytovatel využívá individuální plánování Služby. Individuální plán obsahuje ujednání o náplni činností a míře potřebné pomoci,</w:t>
      </w:r>
      <w:r w:rsidRPr="00E427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jakou klient potřebuje na základě celkové situace zejména s ohledem na jeho nepříznivou sociální situaci, věk, zdravotní stav a vlastní rozhodnutí.</w:t>
      </w:r>
      <w:r w:rsidRPr="00E4279D">
        <w:rPr>
          <w:rFonts w:ascii="Times New Roman" w:hAnsi="Times New Roman" w:cs="Times New Roman"/>
          <w:sz w:val="24"/>
        </w:rPr>
        <w:t xml:space="preserve"> Individuální plán je vytvořen tak, aby klient mohl využít služeb co nejefektivněji ke splnění dojednaných cílů. V rámci individuálního plánu bude provedeno posouzení rizik, které klienta mohou ohrožovat v průběhu využívání Služby. Poskytovatel se zavazuje k dodržení postupů a opatření, které v souladu s individuálním plánem povedou k minimalizaci rizik. </w:t>
      </w:r>
    </w:p>
    <w:p w14:paraId="44E73445" w14:textId="77777777" w:rsidR="00344C94" w:rsidRPr="00E4279D" w:rsidRDefault="001008C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Při jednání se zájemcem o sociální službu byl předběžně domluven rozsah pomoci a podpory klienta ze strany poskytovatele ve formě osobního cíle klienta, který byl vzájemně odsouhlasen. V rámci individuálního plánu klienta bude dále pracováno s potřebami klienta a s osobním cílem klienta, který bude součástí sociální dokumentace a individuálního plánu klienta Služby.</w:t>
      </w:r>
      <w:bookmarkStart w:id="2" w:name="_Hlk480449992"/>
      <w:bookmarkEnd w:id="2"/>
    </w:p>
    <w:p w14:paraId="74CD0624" w14:textId="77777777" w:rsidR="00344C94" w:rsidRPr="00E4279D" w:rsidRDefault="001008C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Při poskytování sociální služby jsou poskytovatelem klientovi nabízeny a individuálně zajištěny v souladu se Zákonem, Vyhláškou a individuálním plánem zejména následující činnosti:</w:t>
      </w:r>
    </w:p>
    <w:p w14:paraId="7871936D" w14:textId="77777777" w:rsidR="00344C94" w:rsidRPr="00E4279D" w:rsidRDefault="001008C6">
      <w:pPr>
        <w:spacing w:after="120"/>
        <w:rPr>
          <w:b/>
        </w:rPr>
      </w:pPr>
      <w:r w:rsidRPr="00E4279D">
        <w:rPr>
          <w:b/>
        </w:rPr>
        <w:t>Odstavec 1</w:t>
      </w:r>
    </w:p>
    <w:p w14:paraId="3831C2A5" w14:textId="77777777" w:rsidR="00344C94" w:rsidRPr="00E4279D" w:rsidRDefault="001008C6">
      <w:pPr>
        <w:pStyle w:val="Odstavecseseznamem"/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E4279D">
        <w:rPr>
          <w:rFonts w:ascii="Times New Roman" w:hAnsi="Times New Roman" w:cs="Times New Roman"/>
          <w:b/>
          <w:sz w:val="24"/>
        </w:rPr>
        <w:t>Poskytnutí stravy:</w:t>
      </w:r>
    </w:p>
    <w:p w14:paraId="68050C21" w14:textId="77777777" w:rsidR="00344C94" w:rsidRPr="00E4279D" w:rsidRDefault="001008C6">
      <w:pPr>
        <w:pStyle w:val="Odstavecseseznamem"/>
        <w:numPr>
          <w:ilvl w:val="1"/>
          <w:numId w:val="1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zajištění celodenní stravy odpovídající věku, zásadám racionální výživy a potřebám dietního stravování;</w:t>
      </w:r>
    </w:p>
    <w:p w14:paraId="24AF462D" w14:textId="77777777" w:rsidR="00344C94" w:rsidRPr="00E4279D" w:rsidRDefault="001008C6">
      <w:pPr>
        <w:pStyle w:val="Odstavecseseznamem"/>
        <w:numPr>
          <w:ilvl w:val="1"/>
          <w:numId w:val="1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stravování je poskytováno v rozsahu 3 hlavních jídel </w:t>
      </w:r>
      <w:r w:rsidRPr="00E4279D">
        <w:rPr>
          <w:rFonts w:ascii="Times New Roman" w:eastAsia="Calibri" w:hAnsi="Times New Roman" w:cs="Times New Roman"/>
          <w:sz w:val="24"/>
          <w:szCs w:val="24"/>
          <w:lang w:eastAsia="cs-CZ"/>
        </w:rPr>
        <w:t>a 1 vedlejšího (popřípadě dvou vedlejších jídel na základě doporučení lékaře), včetně zajištění pitného režimu</w:t>
      </w:r>
      <w:r w:rsidRPr="00E4279D">
        <w:rPr>
          <w:rFonts w:ascii="Times New Roman" w:hAnsi="Times New Roman" w:cs="Times New Roman"/>
          <w:sz w:val="24"/>
        </w:rPr>
        <w:t>;</w:t>
      </w:r>
    </w:p>
    <w:p w14:paraId="7323ED4F" w14:textId="77777777" w:rsidR="00344C94" w:rsidRPr="00E4279D" w:rsidRDefault="001008C6">
      <w:pPr>
        <w:pStyle w:val="Odstavecseseznamem"/>
        <w:numPr>
          <w:ilvl w:val="1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</w:rPr>
      </w:pPr>
      <w:bookmarkStart w:id="3" w:name="_Hlk480452609"/>
      <w:r w:rsidRPr="00E4279D">
        <w:rPr>
          <w:rFonts w:ascii="Times New Roman" w:hAnsi="Times New Roman" w:cs="Times New Roman"/>
          <w:sz w:val="24"/>
        </w:rPr>
        <w:t>stravování probíhá na základě předem zveřejněného jídelního lístku, který je sestavován na základě požadavků a potřeb klientů;</w:t>
      </w:r>
      <w:bookmarkEnd w:id="3"/>
    </w:p>
    <w:p w14:paraId="4453DC0C" w14:textId="77777777" w:rsidR="00344C94" w:rsidRPr="00E4279D" w:rsidRDefault="001008C6">
      <w:pPr>
        <w:pStyle w:val="Odstavecseseznamem"/>
        <w:numPr>
          <w:ilvl w:val="1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poskytovatel zajišťuje a nabízí stravu z externích zdrojů, primárně nabízíme celodenní stravu od Domova U Anežky, poskytovatel sociálních služeb;</w:t>
      </w:r>
    </w:p>
    <w:p w14:paraId="602D8502" w14:textId="77777777" w:rsidR="00344C94" w:rsidRPr="00E4279D" w:rsidRDefault="00344C94" w:rsidP="00023B08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</w:rPr>
      </w:pPr>
    </w:p>
    <w:p w14:paraId="4D5496F6" w14:textId="77777777" w:rsidR="00023B08" w:rsidRPr="00E4279D" w:rsidRDefault="00023B08">
      <w:pPr>
        <w:pStyle w:val="Odstavecseseznamem"/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41303129" w14:textId="77777777" w:rsidR="00392805" w:rsidRPr="00E4279D" w:rsidRDefault="00392805">
      <w:pPr>
        <w:pStyle w:val="Odstavecseseznamem"/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70DACAE8" w14:textId="77777777" w:rsidR="00392805" w:rsidRPr="00E4279D" w:rsidRDefault="00392805">
      <w:pPr>
        <w:pStyle w:val="Odstavecseseznamem"/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14:paraId="14A71E65" w14:textId="77777777" w:rsidR="00344C94" w:rsidRPr="00E4279D" w:rsidRDefault="001008C6">
      <w:pPr>
        <w:pStyle w:val="Odstavecseseznamem"/>
        <w:spacing w:after="12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E4279D">
        <w:rPr>
          <w:rFonts w:ascii="Times New Roman" w:hAnsi="Times New Roman" w:cs="Times New Roman"/>
          <w:b/>
          <w:sz w:val="24"/>
        </w:rPr>
        <w:lastRenderedPageBreak/>
        <w:t>Poskytnutí ubytování:</w:t>
      </w:r>
    </w:p>
    <w:p w14:paraId="6A45C2C2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b/>
          <w:sz w:val="24"/>
        </w:rPr>
      </w:pPr>
      <w:r w:rsidRPr="00E4279D">
        <w:rPr>
          <w:rFonts w:ascii="Times New Roman" w:hAnsi="Times New Roman" w:cs="Times New Roman"/>
          <w:sz w:val="24"/>
        </w:rPr>
        <w:t>poskytovatel poskytuje ubytování na adrese: náměstí 17. listopadu 593, 294 71 Benátky nad Jizerou</w:t>
      </w:r>
    </w:p>
    <w:p w14:paraId="114D83EA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poskytovatel klientovi poskytne ubytování v </w:t>
      </w:r>
      <w:r w:rsidR="00C12DE9" w:rsidRPr="00E4279D">
        <w:rPr>
          <w:rFonts w:ascii="Times New Roman" w:hAnsi="Times New Roman" w:cs="Times New Roman"/>
          <w:b/>
          <w:bCs/>
          <w:sz w:val="24"/>
        </w:rPr>
        <w:t>……………</w:t>
      </w:r>
      <w:r w:rsidRPr="00E4279D">
        <w:rPr>
          <w:rFonts w:ascii="Times New Roman" w:hAnsi="Times New Roman" w:cs="Times New Roman"/>
          <w:b/>
          <w:bCs/>
          <w:sz w:val="24"/>
        </w:rPr>
        <w:t xml:space="preserve"> </w:t>
      </w:r>
      <w:r w:rsidRPr="00E4279D">
        <w:rPr>
          <w:rFonts w:ascii="Times New Roman" w:hAnsi="Times New Roman" w:cs="Times New Roman"/>
          <w:sz w:val="24"/>
        </w:rPr>
        <w:t>obytné jednotce,</w:t>
      </w:r>
      <w:r w:rsidR="00392805" w:rsidRPr="00E4279D">
        <w:rPr>
          <w:rFonts w:ascii="Times New Roman" w:hAnsi="Times New Roman" w:cs="Times New Roman"/>
          <w:sz w:val="24"/>
        </w:rPr>
        <w:t xml:space="preserve"> v </w:t>
      </w:r>
      <w:proofErr w:type="gramStart"/>
      <w:r w:rsidR="00392805" w:rsidRPr="00E4279D">
        <w:rPr>
          <w:rFonts w:ascii="Times New Roman" w:hAnsi="Times New Roman" w:cs="Times New Roman"/>
          <w:sz w:val="24"/>
        </w:rPr>
        <w:t>…….</w:t>
      </w:r>
      <w:proofErr w:type="gramEnd"/>
      <w:r w:rsidR="00392805" w:rsidRPr="00E4279D">
        <w:rPr>
          <w:rFonts w:ascii="Times New Roman" w:hAnsi="Times New Roman" w:cs="Times New Roman"/>
          <w:sz w:val="24"/>
        </w:rPr>
        <w:t xml:space="preserve">. patře </w:t>
      </w:r>
      <w:r w:rsidRPr="00E4279D">
        <w:rPr>
          <w:rFonts w:ascii="Times New Roman" w:hAnsi="Times New Roman" w:cs="Times New Roman"/>
          <w:sz w:val="24"/>
        </w:rPr>
        <w:t xml:space="preserve">o celkové rozloze </w:t>
      </w:r>
      <w:r w:rsidR="009D6718" w:rsidRPr="00E4279D">
        <w:t xml:space="preserve">39,56  </w:t>
      </w:r>
      <w:r w:rsidRPr="00E4279D">
        <w:rPr>
          <w:rFonts w:ascii="Times New Roman" w:hAnsi="Times New Roman" w:cs="Times New Roman"/>
          <w:sz w:val="24"/>
        </w:rPr>
        <w:t>m².</w:t>
      </w:r>
    </w:p>
    <w:p w14:paraId="65CA7003" w14:textId="77777777" w:rsidR="00344C94" w:rsidRPr="00E4279D" w:rsidRDefault="001008C6">
      <w:pPr>
        <w:pStyle w:val="Odstavecseseznamem"/>
        <w:spacing w:after="0" w:line="240" w:lineRule="auto"/>
        <w:ind w:left="357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>Součástí obytné jednotky je:</w:t>
      </w:r>
    </w:p>
    <w:p w14:paraId="22381249" w14:textId="77777777" w:rsidR="00344C94" w:rsidRPr="00E4279D" w:rsidRDefault="001008C6">
      <w:pPr>
        <w:pStyle w:val="Bezmezer"/>
        <w:numPr>
          <w:ilvl w:val="1"/>
          <w:numId w:val="14"/>
        </w:numPr>
        <w:rPr>
          <w:rFonts w:ascii="Times New Roman" w:hAnsi="Times New Roman"/>
          <w:szCs w:val="24"/>
        </w:rPr>
      </w:pPr>
      <w:r w:rsidRPr="00E4279D">
        <w:rPr>
          <w:rFonts w:ascii="Times New Roman" w:hAnsi="Times New Roman"/>
          <w:szCs w:val="24"/>
        </w:rPr>
        <w:t>předsíňka spojená s obývacím pokojem,</w:t>
      </w:r>
    </w:p>
    <w:p w14:paraId="5C224346" w14:textId="77777777" w:rsidR="00344C94" w:rsidRPr="00E4279D" w:rsidRDefault="001008C6">
      <w:pPr>
        <w:pStyle w:val="Bezmezer"/>
        <w:numPr>
          <w:ilvl w:val="1"/>
          <w:numId w:val="14"/>
        </w:numPr>
        <w:rPr>
          <w:rFonts w:ascii="Times New Roman" w:hAnsi="Times New Roman"/>
          <w:szCs w:val="24"/>
        </w:rPr>
      </w:pPr>
      <w:r w:rsidRPr="00E4279D">
        <w:rPr>
          <w:rFonts w:ascii="Times New Roman" w:hAnsi="Times New Roman"/>
          <w:szCs w:val="24"/>
        </w:rPr>
        <w:t>bezbariérová místnost osobní hygieny, vybavena sanitárním zařízením, závěsem, zrcadlem</w:t>
      </w:r>
    </w:p>
    <w:p w14:paraId="297BBC95" w14:textId="77777777" w:rsidR="00344C94" w:rsidRPr="00E4279D" w:rsidRDefault="001008C6">
      <w:pPr>
        <w:pStyle w:val="Bezmezer"/>
        <w:numPr>
          <w:ilvl w:val="1"/>
          <w:numId w:val="14"/>
        </w:numPr>
        <w:rPr>
          <w:rFonts w:ascii="Times New Roman" w:hAnsi="Times New Roman"/>
          <w:szCs w:val="24"/>
        </w:rPr>
      </w:pPr>
      <w:r w:rsidRPr="00E4279D">
        <w:rPr>
          <w:rFonts w:ascii="Times New Roman" w:hAnsi="Times New Roman"/>
          <w:szCs w:val="24"/>
        </w:rPr>
        <w:t>balkon.</w:t>
      </w:r>
    </w:p>
    <w:p w14:paraId="0AFE660A" w14:textId="77777777" w:rsidR="00344C94" w:rsidRPr="00E4279D" w:rsidRDefault="001008C6">
      <w:pPr>
        <w:pStyle w:val="Bezmezer"/>
        <w:rPr>
          <w:rFonts w:ascii="Times New Roman" w:hAnsi="Times New Roman"/>
          <w:szCs w:val="24"/>
        </w:rPr>
      </w:pPr>
      <w:r w:rsidRPr="00E4279D">
        <w:rPr>
          <w:rFonts w:ascii="Times New Roman" w:hAnsi="Times New Roman"/>
          <w:szCs w:val="24"/>
        </w:rPr>
        <w:t xml:space="preserve">       Obytná jednotka je dále vybavena:</w:t>
      </w:r>
    </w:p>
    <w:p w14:paraId="5C9D532A" w14:textId="77777777" w:rsidR="00344C94" w:rsidRPr="00E4279D" w:rsidRDefault="001008C6">
      <w:pPr>
        <w:pStyle w:val="Bezmezer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E4279D">
        <w:rPr>
          <w:rFonts w:ascii="Times New Roman" w:hAnsi="Times New Roman"/>
          <w:szCs w:val="24"/>
        </w:rPr>
        <w:t>kuchyňskou závěsnou skříňkou a skříňkou se dřezem,</w:t>
      </w:r>
    </w:p>
    <w:p w14:paraId="1A8C61AE" w14:textId="77777777" w:rsidR="00344C94" w:rsidRPr="00E4279D" w:rsidRDefault="001008C6">
      <w:pPr>
        <w:pStyle w:val="Bezmezer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E4279D">
        <w:rPr>
          <w:rFonts w:ascii="Times New Roman" w:hAnsi="Times New Roman"/>
          <w:szCs w:val="24"/>
        </w:rPr>
        <w:t>záclonami a závěsy,</w:t>
      </w:r>
    </w:p>
    <w:p w14:paraId="168C0783" w14:textId="77777777" w:rsidR="00344C94" w:rsidRPr="00E4279D" w:rsidRDefault="001008C6">
      <w:pPr>
        <w:pStyle w:val="Bezmezer"/>
        <w:numPr>
          <w:ilvl w:val="0"/>
          <w:numId w:val="15"/>
        </w:numPr>
        <w:rPr>
          <w:rFonts w:ascii="Times New Roman" w:hAnsi="Times New Roman"/>
          <w:szCs w:val="24"/>
        </w:rPr>
      </w:pPr>
      <w:r w:rsidRPr="00E4279D">
        <w:rPr>
          <w:rFonts w:ascii="Times New Roman" w:hAnsi="Times New Roman"/>
          <w:szCs w:val="24"/>
        </w:rPr>
        <w:t>osvětlením na dálkové ovládání</w:t>
      </w:r>
    </w:p>
    <w:p w14:paraId="1508E204" w14:textId="77777777" w:rsidR="00344C94" w:rsidRPr="00E4279D" w:rsidRDefault="001008C6">
      <w:pPr>
        <w:pStyle w:val="Bezmezer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E4279D">
        <w:rPr>
          <w:rFonts w:ascii="Times New Roman" w:hAnsi="Times New Roman"/>
          <w:szCs w:val="24"/>
        </w:rPr>
        <w:t>signalizační jednotkou.</w:t>
      </w:r>
    </w:p>
    <w:p w14:paraId="10D37A7D" w14:textId="77777777" w:rsidR="00344C94" w:rsidRPr="00E4279D" w:rsidRDefault="00344C94">
      <w:pPr>
        <w:pStyle w:val="Odstavecseseznamem"/>
        <w:spacing w:after="240"/>
        <w:ind w:left="357"/>
        <w:jc w:val="both"/>
        <w:rPr>
          <w:rFonts w:ascii="Times New Roman" w:hAnsi="Times New Roman" w:cs="Times New Roman"/>
          <w:sz w:val="24"/>
        </w:rPr>
      </w:pPr>
    </w:p>
    <w:p w14:paraId="1C0EC862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d</w:t>
      </w:r>
      <w:r w:rsidRPr="00E4279D">
        <w:rPr>
          <w:rFonts w:ascii="Times New Roman" w:eastAsia="Calibri" w:hAnsi="Times New Roman" w:cs="Times New Roman"/>
          <w:sz w:val="24"/>
          <w:szCs w:val="24"/>
          <w:lang w:eastAsia="cs-CZ"/>
        </w:rPr>
        <w:t>alší vybavení si klient, po dohodě s poskytovatelem, může zajistit na vlastní náklady podle svých přání, představ a potřeb</w:t>
      </w:r>
      <w:r w:rsidRPr="00E4279D">
        <w:rPr>
          <w:rFonts w:ascii="Times New Roman" w:hAnsi="Times New Roman" w:cs="Times New Roman"/>
          <w:sz w:val="24"/>
        </w:rPr>
        <w:t>;</w:t>
      </w:r>
    </w:p>
    <w:p w14:paraId="7E2A0933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předepsané revize elektrospotřebičů ve vlastnictví klienta zajišťuje poskytovatel na náklady vlastníka elektrospotřebiče; </w:t>
      </w:r>
    </w:p>
    <w:p w14:paraId="2DAFF32C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mimo pokoj může klient obvyklým způsobem společně s ostatními užívat všechny společné prostory, které jsou vybaveny poskytovatelem;</w:t>
      </w:r>
    </w:p>
    <w:p w14:paraId="5210AC62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v ceně ubytování je zahrnuto topení, dodávka teplé a studené vody, dodávka elektrického proudu, poplatky za společnou televizi a rozhlas, úklid, praní, drobné opravy ložního a osobního prádla a ošacení, žehlení;</w:t>
      </w:r>
    </w:p>
    <w:p w14:paraId="64B21DCA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koncesionářský poplatek za vlastní televizní a rozhlasový přijímač si klient hradí ze svých prostředků</w:t>
      </w:r>
      <w:r w:rsidR="004500B1" w:rsidRPr="00E4279D">
        <w:rPr>
          <w:rFonts w:ascii="Times New Roman" w:hAnsi="Times New Roman" w:cs="Times New Roman"/>
          <w:sz w:val="24"/>
        </w:rPr>
        <w:t>;</w:t>
      </w:r>
    </w:p>
    <w:p w14:paraId="202DC7B2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poskytovatel je povinen udržovat prostory k ubytování a k užívání ve stavu způsobilém pro řádné u</w:t>
      </w:r>
      <w:r w:rsidR="006A5437" w:rsidRPr="00E4279D">
        <w:rPr>
          <w:rFonts w:ascii="Times New Roman" w:hAnsi="Times New Roman" w:cs="Times New Roman"/>
          <w:sz w:val="24"/>
        </w:rPr>
        <w:t>žívání</w:t>
      </w:r>
      <w:r w:rsidRPr="00E4279D">
        <w:rPr>
          <w:rFonts w:ascii="Times New Roman" w:hAnsi="Times New Roman" w:cs="Times New Roman"/>
          <w:sz w:val="24"/>
        </w:rPr>
        <w:t xml:space="preserve"> a zajistit nerušený výkon práv klienta spojených s užíváním těchto prostor;</w:t>
      </w:r>
    </w:p>
    <w:p w14:paraId="1752AE11" w14:textId="77777777" w:rsidR="00344C94" w:rsidRPr="00E4279D" w:rsidRDefault="001008C6">
      <w:pPr>
        <w:pStyle w:val="Odstavecseseznamem"/>
        <w:numPr>
          <w:ilvl w:val="1"/>
          <w:numId w:val="1"/>
        </w:numPr>
        <w:spacing w:after="24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klient je seznámen s tím, že osoby pověřené poskytovatelem mohou vstupovat do prostoru, který užívá, za účelem výkonu činností stanovených Smlouvou, se zřetelem na zachování intimity a důstojnosti klienta. Klient je povinen užívat prostory vyhrazené mu k ubytování a k užívání řádně, v prostorách nesmí bez souhlasu poskytovatele provádět žádné změny; </w:t>
      </w:r>
      <w:bookmarkStart w:id="4" w:name="_Hlk480452676"/>
      <w:bookmarkEnd w:id="4"/>
    </w:p>
    <w:p w14:paraId="59EC70B4" w14:textId="77777777" w:rsidR="00344C94" w:rsidRPr="00E4279D" w:rsidRDefault="001008C6">
      <w:pPr>
        <w:spacing w:after="120"/>
        <w:jc w:val="both"/>
        <w:rPr>
          <w:b/>
        </w:rPr>
      </w:pPr>
      <w:r w:rsidRPr="00E4279D">
        <w:rPr>
          <w:b/>
        </w:rPr>
        <w:t>Odstavec 2</w:t>
      </w:r>
    </w:p>
    <w:p w14:paraId="5EACA1E0" w14:textId="77777777" w:rsidR="00344C94" w:rsidRPr="00E4279D" w:rsidRDefault="001008C6">
      <w:pPr>
        <w:spacing w:after="120"/>
        <w:jc w:val="both"/>
        <w:rPr>
          <w:b/>
        </w:rPr>
      </w:pPr>
      <w:r w:rsidRPr="00E4279D">
        <w:rPr>
          <w:b/>
        </w:rPr>
        <w:t>Poskytnutí dalších základních činností (</w:t>
      </w:r>
      <w:r w:rsidR="00C12DE9" w:rsidRPr="00E4279D">
        <w:rPr>
          <w:b/>
        </w:rPr>
        <w:t xml:space="preserve">v rozsahu </w:t>
      </w:r>
      <w:r w:rsidRPr="00E4279D">
        <w:rPr>
          <w:b/>
        </w:rPr>
        <w:t xml:space="preserve">dle § </w:t>
      </w:r>
      <w:r w:rsidR="00C12DE9" w:rsidRPr="00E4279D">
        <w:rPr>
          <w:b/>
        </w:rPr>
        <w:t xml:space="preserve">10 </w:t>
      </w:r>
      <w:r w:rsidRPr="00E4279D">
        <w:rPr>
          <w:b/>
        </w:rPr>
        <w:t>Vyhlášky):</w:t>
      </w:r>
    </w:p>
    <w:p w14:paraId="1FCAEB37" w14:textId="77777777" w:rsidR="00C12DE9" w:rsidRPr="00E4279D" w:rsidRDefault="00C12DE9" w:rsidP="00C802E5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</w:rPr>
      </w:pPr>
      <w:r w:rsidRPr="00E4279D">
        <w:rPr>
          <w:rFonts w:ascii="Times New Roman" w:hAnsi="Times New Roman" w:cs="Times New Roman"/>
        </w:rPr>
        <w:t>pomoc při zvládání běžných úkonů péče o vlastní osobu,</w:t>
      </w:r>
    </w:p>
    <w:p w14:paraId="46AE527B" w14:textId="77777777" w:rsidR="00C12DE9" w:rsidRPr="00E4279D" w:rsidRDefault="00C12DE9" w:rsidP="00C802E5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</w:rPr>
        <w:t>pomoc při osobní hygieně nebo poskytnutí podmínek pro osobní hygienu,</w:t>
      </w:r>
    </w:p>
    <w:p w14:paraId="289F06B0" w14:textId="77777777" w:rsidR="00816ED0" w:rsidRPr="00E4279D" w:rsidRDefault="00C12DE9" w:rsidP="00C12DE9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</w:rPr>
      </w:pPr>
      <w:r w:rsidRPr="00E4279D">
        <w:rPr>
          <w:rFonts w:ascii="Times New Roman" w:hAnsi="Times New Roman" w:cs="Times New Roman"/>
        </w:rPr>
        <w:t>zprostředkování kontaktu se společenským prostředím,</w:t>
      </w:r>
    </w:p>
    <w:p w14:paraId="77D044C8" w14:textId="77777777" w:rsidR="00C12DE9" w:rsidRPr="00E4279D" w:rsidRDefault="00C12DE9" w:rsidP="00C802E5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</w:rPr>
      </w:pPr>
      <w:r w:rsidRPr="00E4279D">
        <w:rPr>
          <w:rFonts w:ascii="Times New Roman" w:hAnsi="Times New Roman" w:cs="Times New Roman"/>
        </w:rPr>
        <w:t>sociálně terapeutické činnosti,</w:t>
      </w:r>
    </w:p>
    <w:p w14:paraId="0BEBAB5D" w14:textId="77777777" w:rsidR="00C12DE9" w:rsidRPr="00E4279D" w:rsidRDefault="00C12DE9" w:rsidP="00C802E5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</w:rPr>
        <w:t>pomoc při uplatňování práv, oprávněných zájmů a při obstarávání osobních záležitostí,</w:t>
      </w:r>
    </w:p>
    <w:p w14:paraId="6B19C841" w14:textId="77777777" w:rsidR="00C12DE9" w:rsidRPr="00E4279D" w:rsidRDefault="00C12DE9" w:rsidP="00C802E5">
      <w:pPr>
        <w:pStyle w:val="Odstavecseseznamem"/>
        <w:widowControl w:val="0"/>
        <w:numPr>
          <w:ilvl w:val="0"/>
          <w:numId w:val="19"/>
        </w:numPr>
        <w:spacing w:after="240"/>
        <w:jc w:val="both"/>
        <w:rPr>
          <w:rFonts w:ascii="Times New Roman" w:hAnsi="Times New Roman" w:cs="Times New Roman"/>
        </w:rPr>
      </w:pPr>
      <w:r w:rsidRPr="00E4279D">
        <w:rPr>
          <w:rFonts w:ascii="Times New Roman" w:hAnsi="Times New Roman" w:cs="Times New Roman"/>
        </w:rPr>
        <w:t>výchovné, vzdělávací a aktivizační činnosti.</w:t>
      </w:r>
    </w:p>
    <w:p w14:paraId="57244BAA" w14:textId="77777777" w:rsidR="00344C94" w:rsidRPr="00E4279D" w:rsidRDefault="001008C6">
      <w:pPr>
        <w:jc w:val="both"/>
      </w:pPr>
      <w:r w:rsidRPr="00E4279D">
        <w:lastRenderedPageBreak/>
        <w:t>Výše uvedené činnosti, jejichž rozsah ve formě úkonů je uveden ve Vyhlášce a ve</w:t>
      </w:r>
      <w:r w:rsidRPr="00E4279D">
        <w:rPr>
          <w:i/>
        </w:rPr>
        <w:t xml:space="preserve"> Vnitřních pravidlech</w:t>
      </w:r>
      <w:r w:rsidR="004500B1" w:rsidRPr="00E4279D">
        <w:rPr>
          <w:i/>
        </w:rPr>
        <w:t>,</w:t>
      </w:r>
      <w:r w:rsidRPr="00E4279D">
        <w:t xml:space="preserve"> </w:t>
      </w:r>
      <w:r w:rsidR="004500B1" w:rsidRPr="00E4279D">
        <w:t xml:space="preserve">jsou </w:t>
      </w:r>
      <w:r w:rsidRPr="00E4279D">
        <w:t>zajištěn</w:t>
      </w:r>
      <w:r w:rsidR="004500B1" w:rsidRPr="00E4279D">
        <w:t>y</w:t>
      </w:r>
      <w:r w:rsidRPr="00E4279D">
        <w:t xml:space="preserve"> s ohledem na konkrétní potřeby klienta a řešení jeho nepříznivé sociální situace a poskytovatel je zaznamenává do dokumentace klienta.</w:t>
      </w:r>
    </w:p>
    <w:p w14:paraId="2677A1E2" w14:textId="77777777" w:rsidR="00344C94" w:rsidRPr="00E4279D" w:rsidRDefault="00344C94">
      <w:pPr>
        <w:jc w:val="both"/>
        <w:rPr>
          <w:b/>
        </w:rPr>
      </w:pPr>
    </w:p>
    <w:p w14:paraId="568A2EDF" w14:textId="77777777" w:rsidR="00344C94" w:rsidRPr="00E4279D" w:rsidRDefault="00344C94">
      <w:pPr>
        <w:spacing w:after="120"/>
        <w:jc w:val="both"/>
        <w:rPr>
          <w:szCs w:val="22"/>
          <w:lang w:eastAsia="en-US"/>
        </w:rPr>
      </w:pPr>
      <w:bookmarkStart w:id="5" w:name="_Hlk480453066"/>
      <w:bookmarkEnd w:id="5"/>
    </w:p>
    <w:p w14:paraId="0E34FDB4" w14:textId="77777777" w:rsidR="00344C94" w:rsidRPr="00E4279D" w:rsidRDefault="001008C6">
      <w:pPr>
        <w:spacing w:after="120"/>
        <w:jc w:val="both"/>
        <w:rPr>
          <w:b/>
        </w:rPr>
      </w:pPr>
      <w:r w:rsidRPr="00E4279D">
        <w:rPr>
          <w:b/>
        </w:rPr>
        <w:t xml:space="preserve">Odstavec </w:t>
      </w:r>
      <w:r w:rsidR="00816ED0" w:rsidRPr="00E4279D">
        <w:rPr>
          <w:b/>
        </w:rPr>
        <w:t>3</w:t>
      </w:r>
    </w:p>
    <w:p w14:paraId="21F589F4" w14:textId="422DFD6E" w:rsidR="00344C94" w:rsidRPr="00E4279D" w:rsidRDefault="008735D2" w:rsidP="00C802E5">
      <w:pPr>
        <w:jc w:val="both"/>
      </w:pPr>
      <w:r w:rsidRPr="00E4279D">
        <w:t>V případě potřeby a zájmu si klient může sjednat f</w:t>
      </w:r>
      <w:r w:rsidR="001008C6" w:rsidRPr="00E4279D">
        <w:t>akultativní služby</w:t>
      </w:r>
      <w:r w:rsidRPr="00E4279D">
        <w:t xml:space="preserve"> dle platného</w:t>
      </w:r>
      <w:r w:rsidRPr="00E4279D">
        <w:rPr>
          <w:i/>
        </w:rPr>
        <w:t xml:space="preserve"> Sazebníku poskytovaných </w:t>
      </w:r>
      <w:r w:rsidR="005E7B2D" w:rsidRPr="00E4279D">
        <w:rPr>
          <w:i/>
        </w:rPr>
        <w:t>služeb – Odlehčovací</w:t>
      </w:r>
      <w:r w:rsidR="00816ED0" w:rsidRPr="00E4279D">
        <w:rPr>
          <w:i/>
        </w:rPr>
        <w:t xml:space="preserve"> služby</w:t>
      </w:r>
      <w:r w:rsidRPr="00E4279D">
        <w:t xml:space="preserve">. </w:t>
      </w:r>
      <w:r w:rsidR="001008C6" w:rsidRPr="00E4279D">
        <w:t xml:space="preserve"> </w:t>
      </w:r>
    </w:p>
    <w:p w14:paraId="63BA2BE2" w14:textId="77777777" w:rsidR="008735D2" w:rsidRPr="00E4279D" w:rsidRDefault="008735D2"/>
    <w:p w14:paraId="7832598F" w14:textId="77777777" w:rsidR="00344C94" w:rsidRPr="00E4279D" w:rsidRDefault="001008C6">
      <w:pPr>
        <w:spacing w:after="120"/>
        <w:jc w:val="both"/>
        <w:rPr>
          <w:b/>
        </w:rPr>
      </w:pPr>
      <w:r w:rsidRPr="00E4279D">
        <w:rPr>
          <w:b/>
        </w:rPr>
        <w:t xml:space="preserve">Odstavec </w:t>
      </w:r>
      <w:r w:rsidR="00816ED0" w:rsidRPr="00E4279D">
        <w:rPr>
          <w:b/>
        </w:rPr>
        <w:t>4</w:t>
      </w:r>
    </w:p>
    <w:p w14:paraId="3EA2C8B2" w14:textId="77777777" w:rsidR="008735D2" w:rsidRPr="00E4279D" w:rsidRDefault="001008C6" w:rsidP="008735D2">
      <w:pPr>
        <w:spacing w:after="120"/>
      </w:pPr>
      <w:r w:rsidRPr="00E4279D">
        <w:t>Poskytovatel je povinen zajišťovat základní sociální poradenství, v rozsahu Zákona a Vyhlášky, mimo další zejména</w:t>
      </w:r>
      <w:r w:rsidR="008735D2" w:rsidRPr="00E4279D">
        <w:t xml:space="preserve"> </w:t>
      </w:r>
    </w:p>
    <w:p w14:paraId="05FA3759" w14:textId="77777777" w:rsidR="00344C94" w:rsidRPr="00E4279D" w:rsidRDefault="001008C6" w:rsidP="008735D2">
      <w:pPr>
        <w:pStyle w:val="Odstavecseseznamem"/>
        <w:numPr>
          <w:ilvl w:val="0"/>
          <w:numId w:val="18"/>
        </w:numPr>
        <w:spacing w:after="120"/>
        <w:rPr>
          <w:rFonts w:ascii="Times New Roman" w:hAnsi="Times New Roman" w:cs="Times New Roman"/>
          <w:sz w:val="24"/>
          <w:szCs w:val="24"/>
          <w:lang w:eastAsia="cs-CZ"/>
        </w:rPr>
      </w:pPr>
      <w:r w:rsidRPr="00E4279D">
        <w:rPr>
          <w:rFonts w:ascii="Times New Roman" w:hAnsi="Times New Roman" w:cs="Times New Roman"/>
          <w:sz w:val="24"/>
          <w:szCs w:val="24"/>
          <w:lang w:eastAsia="cs-CZ"/>
        </w:rPr>
        <w:t>Poskytování potřebných informací směřujících k řešení nepříznivé sociální situace klienta.</w:t>
      </w:r>
      <w:bookmarkStart w:id="6" w:name="_Hlk480453090"/>
      <w:bookmarkEnd w:id="6"/>
    </w:p>
    <w:p w14:paraId="6B2A0D46" w14:textId="77777777" w:rsidR="00344C94" w:rsidRPr="00E4279D" w:rsidRDefault="00344C94">
      <w:pPr>
        <w:jc w:val="both"/>
        <w:rPr>
          <w:b/>
        </w:rPr>
      </w:pPr>
    </w:p>
    <w:p w14:paraId="474C1C42" w14:textId="77777777" w:rsidR="00344C94" w:rsidRPr="00E4279D" w:rsidRDefault="00344C94">
      <w:pPr>
        <w:jc w:val="both"/>
        <w:rPr>
          <w:b/>
        </w:rPr>
      </w:pPr>
    </w:p>
    <w:p w14:paraId="4DE4E41F" w14:textId="77777777" w:rsidR="00344C94" w:rsidRPr="00E4279D" w:rsidRDefault="001008C6">
      <w:pPr>
        <w:spacing w:after="120" w:line="360" w:lineRule="auto"/>
        <w:jc w:val="center"/>
        <w:rPr>
          <w:b/>
          <w:sz w:val="28"/>
          <w:szCs w:val="28"/>
        </w:rPr>
      </w:pPr>
      <w:r w:rsidRPr="00E4279D">
        <w:rPr>
          <w:b/>
          <w:sz w:val="28"/>
          <w:szCs w:val="28"/>
        </w:rPr>
        <w:t>IV. Místo a čas poskytování sociální služby</w:t>
      </w:r>
    </w:p>
    <w:p w14:paraId="6110526D" w14:textId="77777777" w:rsidR="00344C94" w:rsidRPr="00E4279D" w:rsidRDefault="001008C6">
      <w:pPr>
        <w:pStyle w:val="Odstavecseseznamem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Činnosti sjednané v čl. III., písm. d) odstavci 1, 2, </w:t>
      </w:r>
      <w:r w:rsidR="00816ED0" w:rsidRPr="00E4279D">
        <w:rPr>
          <w:rFonts w:ascii="Times New Roman" w:hAnsi="Times New Roman" w:cs="Times New Roman"/>
          <w:sz w:val="24"/>
        </w:rPr>
        <w:t xml:space="preserve">4 </w:t>
      </w:r>
      <w:r w:rsidRPr="00E4279D">
        <w:rPr>
          <w:rFonts w:ascii="Times New Roman" w:hAnsi="Times New Roman" w:cs="Times New Roman"/>
          <w:sz w:val="24"/>
        </w:rPr>
        <w:t xml:space="preserve">zajišťuje poskytovatel zejména </w:t>
      </w:r>
      <w:r w:rsidRPr="00E4279D">
        <w:rPr>
          <w:rFonts w:ascii="Times New Roman" w:hAnsi="Times New Roman" w:cs="Times New Roman"/>
          <w:sz w:val="24"/>
        </w:rPr>
        <w:br/>
        <w:t xml:space="preserve">v prostorách Městského centra komplexní péče, </w:t>
      </w:r>
      <w:proofErr w:type="spellStart"/>
      <w:r w:rsidRPr="00E4279D">
        <w:rPr>
          <w:rFonts w:ascii="Times New Roman" w:hAnsi="Times New Roman" w:cs="Times New Roman"/>
          <w:sz w:val="24"/>
        </w:rPr>
        <w:t>p.o</w:t>
      </w:r>
      <w:proofErr w:type="spellEnd"/>
      <w:r w:rsidRPr="00E4279D">
        <w:rPr>
          <w:rFonts w:ascii="Times New Roman" w:hAnsi="Times New Roman" w:cs="Times New Roman"/>
          <w:sz w:val="24"/>
        </w:rPr>
        <w:t xml:space="preserve">. náměstí 17. listopadu 593, 294 71 Benátky nad Jizerou, popř. v dalších místech dle dohody mezi klientem a poskytovatelem a dle potřeby v rozsahu daném Zákonem, Vyhláškou, popř. dalšími právními předpisy. </w:t>
      </w:r>
      <w:bookmarkStart w:id="7" w:name="_Hlk480453221"/>
      <w:bookmarkEnd w:id="7"/>
    </w:p>
    <w:p w14:paraId="4A36FF48" w14:textId="77777777" w:rsidR="00344C94" w:rsidRPr="00E4279D" w:rsidRDefault="001008C6">
      <w:pPr>
        <w:pStyle w:val="Odstavecseseznamem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Činnosti sjednané v čl. III, písm. d) odstavci 1, 2, jsou poskytovatelem zajištěny 24 hodin denně</w:t>
      </w:r>
      <w:r w:rsidR="00816ED0" w:rsidRPr="00E4279D">
        <w:rPr>
          <w:rFonts w:ascii="Times New Roman" w:hAnsi="Times New Roman" w:cs="Times New Roman"/>
          <w:sz w:val="24"/>
        </w:rPr>
        <w:t xml:space="preserve">. </w:t>
      </w:r>
      <w:r w:rsidRPr="00E4279D">
        <w:rPr>
          <w:rFonts w:ascii="Times New Roman" w:hAnsi="Times New Roman" w:cs="Times New Roman"/>
          <w:sz w:val="24"/>
        </w:rPr>
        <w:t xml:space="preserve">Jednotlivé úkony, podpora a péče jsou vzájemně vyjednány mezi klientem a poskytovatelem. </w:t>
      </w:r>
    </w:p>
    <w:p w14:paraId="3AEC4546" w14:textId="77777777" w:rsidR="00344C94" w:rsidRPr="00E4279D" w:rsidRDefault="001008C6">
      <w:pPr>
        <w:pStyle w:val="Odstavecseseznamem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Nastanou-li v zařízení provozní důvody (rekonstrukce budovy, malování, stavební úpravy apod.) může poskytovatel klientovi nabídnout využívání jiného pokoje v rámci zařízení.</w:t>
      </w:r>
    </w:p>
    <w:p w14:paraId="152A5949" w14:textId="77777777" w:rsidR="00344C94" w:rsidRPr="00E4279D" w:rsidRDefault="001008C6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Základní sociální poradenství dle čl. III, písm. d) odstavce </w:t>
      </w:r>
      <w:r w:rsidR="00816ED0" w:rsidRPr="00E4279D">
        <w:rPr>
          <w:rFonts w:ascii="Times New Roman" w:hAnsi="Times New Roman" w:cs="Times New Roman"/>
          <w:sz w:val="24"/>
          <w:szCs w:val="24"/>
        </w:rPr>
        <w:t xml:space="preserve">4 </w:t>
      </w:r>
      <w:r w:rsidRPr="00E4279D">
        <w:rPr>
          <w:rFonts w:ascii="Times New Roman" w:hAnsi="Times New Roman" w:cs="Times New Roman"/>
          <w:sz w:val="24"/>
          <w:szCs w:val="24"/>
        </w:rPr>
        <w:t>zajišťuje sociální pracovník dle vzájemné domluvy mezi klientem a poskytovatelem v pracovních dnech v pracovní době sociálního pracovníka</w:t>
      </w:r>
    </w:p>
    <w:p w14:paraId="14B00A9B" w14:textId="302FE4E7" w:rsidR="00344C94" w:rsidRPr="00E4279D" w:rsidRDefault="001008C6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Místo a čas poskytovaných fakultativních služeb dle čl. III. písm. d) odstavce </w:t>
      </w:r>
      <w:r w:rsidR="00816ED0" w:rsidRPr="00E4279D">
        <w:rPr>
          <w:rFonts w:ascii="Times New Roman" w:hAnsi="Times New Roman" w:cs="Times New Roman"/>
          <w:sz w:val="24"/>
          <w:szCs w:val="24"/>
        </w:rPr>
        <w:t xml:space="preserve">3 </w:t>
      </w:r>
      <w:r w:rsidRPr="00E4279D">
        <w:rPr>
          <w:rFonts w:ascii="Times New Roman" w:hAnsi="Times New Roman" w:cs="Times New Roman"/>
          <w:sz w:val="24"/>
          <w:szCs w:val="24"/>
        </w:rPr>
        <w:t xml:space="preserve">se řídí jejich nabídkou v souladu se </w:t>
      </w:r>
      <w:r w:rsidRPr="00E4279D">
        <w:rPr>
          <w:rFonts w:ascii="Times New Roman" w:hAnsi="Times New Roman" w:cs="Times New Roman"/>
          <w:i/>
          <w:sz w:val="24"/>
          <w:szCs w:val="24"/>
        </w:rPr>
        <w:t xml:space="preserve">Sazebníkem poskytovaných </w:t>
      </w:r>
      <w:r w:rsidR="005E7B2D" w:rsidRPr="00E4279D">
        <w:rPr>
          <w:rFonts w:ascii="Times New Roman" w:hAnsi="Times New Roman" w:cs="Times New Roman"/>
          <w:i/>
          <w:sz w:val="24"/>
          <w:szCs w:val="24"/>
        </w:rPr>
        <w:t>služeb – Odlehčovací</w:t>
      </w:r>
      <w:r w:rsidR="00816ED0" w:rsidRPr="00E4279D">
        <w:rPr>
          <w:rFonts w:ascii="Times New Roman" w:hAnsi="Times New Roman" w:cs="Times New Roman"/>
          <w:i/>
          <w:sz w:val="24"/>
          <w:szCs w:val="24"/>
        </w:rPr>
        <w:t xml:space="preserve"> služby.</w:t>
      </w:r>
      <w:bookmarkStart w:id="8" w:name="_Hlk480453242"/>
      <w:bookmarkEnd w:id="8"/>
    </w:p>
    <w:p w14:paraId="4093A1EB" w14:textId="77777777" w:rsidR="00344C94" w:rsidRPr="00E4279D" w:rsidRDefault="00344C94">
      <w:pPr>
        <w:jc w:val="center"/>
        <w:rPr>
          <w:b/>
          <w:i/>
          <w:sz w:val="28"/>
          <w:szCs w:val="28"/>
        </w:rPr>
      </w:pPr>
    </w:p>
    <w:p w14:paraId="7AB78464" w14:textId="77777777" w:rsidR="00344C94" w:rsidRPr="00E4279D" w:rsidRDefault="001008C6">
      <w:pPr>
        <w:spacing w:after="120" w:line="360" w:lineRule="auto"/>
        <w:jc w:val="center"/>
        <w:rPr>
          <w:b/>
          <w:sz w:val="28"/>
          <w:szCs w:val="28"/>
        </w:rPr>
      </w:pPr>
      <w:r w:rsidRPr="00E4279D">
        <w:rPr>
          <w:b/>
          <w:sz w:val="28"/>
          <w:szCs w:val="28"/>
        </w:rPr>
        <w:t xml:space="preserve">V. Výše úhrady a způsob </w:t>
      </w:r>
      <w:r w:rsidR="008735D2" w:rsidRPr="00E4279D">
        <w:rPr>
          <w:b/>
          <w:sz w:val="28"/>
          <w:szCs w:val="28"/>
        </w:rPr>
        <w:t>úhrady</w:t>
      </w:r>
    </w:p>
    <w:p w14:paraId="6D5EF03A" w14:textId="77777777" w:rsidR="00344C94" w:rsidRPr="00E4279D" w:rsidRDefault="001008C6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Základní sociální poradenství dle čl. III písm. d) odstavce </w:t>
      </w:r>
      <w:r w:rsidR="00146A93" w:rsidRPr="00E4279D">
        <w:rPr>
          <w:rFonts w:ascii="Times New Roman" w:hAnsi="Times New Roman" w:cs="Times New Roman"/>
          <w:sz w:val="24"/>
        </w:rPr>
        <w:t xml:space="preserve">4 </w:t>
      </w:r>
      <w:r w:rsidRPr="00E4279D">
        <w:rPr>
          <w:rFonts w:ascii="Times New Roman" w:hAnsi="Times New Roman" w:cs="Times New Roman"/>
          <w:sz w:val="24"/>
        </w:rPr>
        <w:t>této smlouvy je poskytováno bezplatně.</w:t>
      </w:r>
    </w:p>
    <w:p w14:paraId="6E32E3AB" w14:textId="18E2EA10" w:rsidR="004500B1" w:rsidRPr="00E4279D" w:rsidRDefault="00204374" w:rsidP="00C802E5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</w:rPr>
      </w:pPr>
      <w:r w:rsidRPr="00E4279D">
        <w:rPr>
          <w:rFonts w:ascii="Times New Roman" w:hAnsi="Times New Roman" w:cs="Times New Roman"/>
          <w:sz w:val="24"/>
        </w:rPr>
        <w:t xml:space="preserve">Klient je povinen zaplatit konkrétní úhradu za činnosti uvedené v čl. III. písm. d) odstavec 1, </w:t>
      </w:r>
      <w:r w:rsidR="00816ED0" w:rsidRPr="00E4279D">
        <w:rPr>
          <w:rFonts w:ascii="Times New Roman" w:hAnsi="Times New Roman" w:cs="Times New Roman"/>
          <w:sz w:val="24"/>
        </w:rPr>
        <w:t>3</w:t>
      </w:r>
      <w:r w:rsidRPr="00E4279D">
        <w:rPr>
          <w:rFonts w:ascii="Times New Roman" w:hAnsi="Times New Roman" w:cs="Times New Roman"/>
          <w:sz w:val="24"/>
        </w:rPr>
        <w:t xml:space="preserve">, a to za poskytování ubytování, stravy, a za fakultativní činnosti, dle </w:t>
      </w:r>
      <w:r w:rsidRPr="00E4279D">
        <w:rPr>
          <w:rFonts w:ascii="Times New Roman" w:hAnsi="Times New Roman" w:cs="Times New Roman"/>
          <w:i/>
          <w:sz w:val="24"/>
        </w:rPr>
        <w:t xml:space="preserve">Sazebníku poskytovaných </w:t>
      </w:r>
      <w:r w:rsidR="00DE6FCD" w:rsidRPr="00E4279D">
        <w:rPr>
          <w:rFonts w:ascii="Times New Roman" w:hAnsi="Times New Roman" w:cs="Times New Roman"/>
          <w:i/>
          <w:sz w:val="24"/>
        </w:rPr>
        <w:t>služeb – Odlehčovací</w:t>
      </w:r>
      <w:r w:rsidR="00816ED0" w:rsidRPr="00E4279D">
        <w:rPr>
          <w:rFonts w:ascii="Times New Roman" w:hAnsi="Times New Roman" w:cs="Times New Roman"/>
          <w:i/>
          <w:sz w:val="24"/>
        </w:rPr>
        <w:t xml:space="preserve"> služby</w:t>
      </w:r>
      <w:r w:rsidRPr="00E4279D">
        <w:rPr>
          <w:rFonts w:ascii="Times New Roman" w:hAnsi="Times New Roman" w:cs="Times New Roman"/>
          <w:sz w:val="24"/>
        </w:rPr>
        <w:t xml:space="preserve">, se kterým byl klient seznámen a byl mu předán výpočet úhrady při uzavření této smlouvy. </w:t>
      </w:r>
    </w:p>
    <w:p w14:paraId="3155080A" w14:textId="77777777" w:rsidR="00931F37" w:rsidRPr="00E4279D" w:rsidRDefault="00931F37" w:rsidP="00931F37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>Pro účely výpočtu úhrady za ubytování a stravu dle čl. III. písm. d) odstavec 1, tedy za ubytování a stravu je počítána částka v daném měsíci jako násobek počtů dnů za ubytování a stravu dle Sazebníku. Kdy se vychází z</w:t>
      </w:r>
      <w:r w:rsidR="00816ED0" w:rsidRPr="00E4279D">
        <w:rPr>
          <w:rFonts w:ascii="Times New Roman" w:hAnsi="Times New Roman" w:cs="Times New Roman"/>
          <w:sz w:val="24"/>
          <w:szCs w:val="24"/>
        </w:rPr>
        <w:t xml:space="preserve">e skutečného počtu dnů v daném měsíci. </w:t>
      </w:r>
    </w:p>
    <w:p w14:paraId="26223749" w14:textId="77777777" w:rsidR="004500B1" w:rsidRPr="00E4279D" w:rsidRDefault="004500B1" w:rsidP="00C802E5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AFA239" w14:textId="77777777" w:rsidR="00344C94" w:rsidRPr="00E4279D" w:rsidRDefault="00344C94" w:rsidP="00C802E5">
      <w:pPr>
        <w:pStyle w:val="Odstavecseseznamem"/>
        <w:ind w:left="0"/>
        <w:jc w:val="both"/>
        <w:rPr>
          <w:rFonts w:ascii="Times New Roman" w:hAnsi="Times New Roman" w:cs="Times New Roman"/>
          <w:sz w:val="24"/>
        </w:rPr>
      </w:pPr>
      <w:bookmarkStart w:id="9" w:name="_Hlk480453304"/>
      <w:bookmarkEnd w:id="9"/>
    </w:p>
    <w:p w14:paraId="31EF08C0" w14:textId="2EE077FA" w:rsidR="00C60E76" w:rsidRPr="00E4279D" w:rsidRDefault="00C60E76" w:rsidP="00C60E76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>Úhrada za péči v rozsahu uvedeném v čl. III. písm. d) odstavec 2 této smlouvy je ve výši</w:t>
      </w:r>
      <w:r w:rsidR="00DE6FCD" w:rsidRPr="00E4279D">
        <w:rPr>
          <w:rFonts w:ascii="Times New Roman" w:hAnsi="Times New Roman" w:cs="Times New Roman"/>
          <w:sz w:val="24"/>
          <w:szCs w:val="24"/>
        </w:rPr>
        <w:t>:</w:t>
      </w:r>
      <w:r w:rsidRPr="00E4279D">
        <w:rPr>
          <w:rFonts w:ascii="Times New Roman" w:hAnsi="Times New Roman" w:cs="Times New Roman"/>
          <w:sz w:val="24"/>
          <w:szCs w:val="24"/>
        </w:rPr>
        <w:t xml:space="preserve"> </w:t>
      </w:r>
      <w:r w:rsidRPr="00E4279D">
        <w:rPr>
          <w:rFonts w:ascii="Times New Roman" w:hAnsi="Times New Roman" w:cs="Times New Roman"/>
          <w:sz w:val="24"/>
          <w:szCs w:val="24"/>
        </w:rPr>
        <w:br/>
      </w:r>
      <w:r w:rsidR="00816ED0" w:rsidRPr="00E4279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A5117C" w:rsidRPr="00E4279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16ED0" w:rsidRPr="00E4279D">
        <w:rPr>
          <w:rFonts w:ascii="Times New Roman" w:hAnsi="Times New Roman" w:cs="Times New Roman"/>
          <w:b/>
          <w:bCs/>
          <w:sz w:val="24"/>
          <w:szCs w:val="24"/>
        </w:rPr>
        <w:t>,- Kč</w:t>
      </w:r>
      <w:r w:rsidR="00DE6FCD" w:rsidRPr="00E4279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16ED0" w:rsidRPr="00E4279D">
        <w:rPr>
          <w:rFonts w:ascii="Times New Roman" w:hAnsi="Times New Roman" w:cs="Times New Roman"/>
          <w:b/>
          <w:bCs/>
          <w:sz w:val="24"/>
          <w:szCs w:val="24"/>
        </w:rPr>
        <w:t>hod</w:t>
      </w:r>
      <w:r w:rsidR="00DE6FCD" w:rsidRPr="00E4279D">
        <w:rPr>
          <w:rFonts w:ascii="Times New Roman" w:hAnsi="Times New Roman" w:cs="Times New Roman"/>
          <w:b/>
          <w:bCs/>
          <w:sz w:val="24"/>
          <w:szCs w:val="24"/>
        </w:rPr>
        <w:t>. více než 80 hod. péče/měsíc a 155,- Kč/hod. méně než 80 hod. péče/měsíc</w:t>
      </w:r>
      <w:r w:rsidR="00816ED0" w:rsidRPr="00E4279D">
        <w:rPr>
          <w:rFonts w:ascii="Times New Roman" w:hAnsi="Times New Roman" w:cs="Times New Roman"/>
          <w:sz w:val="24"/>
          <w:szCs w:val="24"/>
        </w:rPr>
        <w:t>, respektive je účtována podle skutečně spotřebovaného času nezbytného k zajištění úkonů; pokud poskytování těchto úkonů, včetně času nezbytného k jejich zajištění, netrvá celou hodinu, výše úhrady se poměrně krátí</w:t>
      </w:r>
      <w:r w:rsidR="00C802E5" w:rsidRPr="00E4279D">
        <w:rPr>
          <w:rFonts w:ascii="Times New Roman" w:hAnsi="Times New Roman" w:cs="Times New Roman"/>
          <w:sz w:val="24"/>
          <w:szCs w:val="24"/>
        </w:rPr>
        <w:t>.</w:t>
      </w:r>
    </w:p>
    <w:p w14:paraId="3A2F6F63" w14:textId="77777777" w:rsidR="00344C94" w:rsidRPr="00E4279D" w:rsidRDefault="001008C6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Poskytovatel je povinen doložit klientovi vyúčtování úhrady za činnosti uvedené v čl. III. písm. d) odstavec 1, 2, </w:t>
      </w:r>
      <w:r w:rsidR="00816ED0" w:rsidRPr="00E4279D">
        <w:rPr>
          <w:rFonts w:ascii="Times New Roman" w:hAnsi="Times New Roman" w:cs="Times New Roman"/>
          <w:sz w:val="24"/>
          <w:szCs w:val="24"/>
        </w:rPr>
        <w:t>3</w:t>
      </w:r>
      <w:r w:rsidRPr="00E4279D">
        <w:rPr>
          <w:rFonts w:ascii="Times New Roman" w:hAnsi="Times New Roman" w:cs="Times New Roman"/>
          <w:sz w:val="24"/>
          <w:szCs w:val="24"/>
        </w:rPr>
        <w:t>, tedy za stravu, ubytování, péči, fakultativní činnosti v písemné podobě (e-mail, pošta, osobní předání), a to nejpozději do 15. dne v následujícím kalendářním měsíci po měsíci, ve kterém byla činnost poskytnuta.</w:t>
      </w:r>
    </w:p>
    <w:p w14:paraId="48D1074D" w14:textId="77777777" w:rsidR="00344C94" w:rsidRPr="00E4279D" w:rsidRDefault="001008C6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>Úhrada ze strany klienta za činnosti uvedené v čl. III. písm. d) odstavec 1,</w:t>
      </w:r>
      <w:r w:rsidR="00816ED0" w:rsidRPr="00E4279D">
        <w:rPr>
          <w:rFonts w:ascii="Times New Roman" w:hAnsi="Times New Roman" w:cs="Times New Roman"/>
          <w:sz w:val="24"/>
          <w:szCs w:val="24"/>
        </w:rPr>
        <w:t xml:space="preserve"> 2, 3</w:t>
      </w:r>
      <w:r w:rsidRPr="00E4279D">
        <w:rPr>
          <w:rFonts w:ascii="Times New Roman" w:hAnsi="Times New Roman" w:cs="Times New Roman"/>
          <w:sz w:val="24"/>
          <w:szCs w:val="24"/>
        </w:rPr>
        <w:t>, tedy za ubytování, stravu, </w:t>
      </w:r>
      <w:r w:rsidR="00816ED0" w:rsidRPr="00E4279D">
        <w:rPr>
          <w:rFonts w:ascii="Times New Roman" w:hAnsi="Times New Roman" w:cs="Times New Roman"/>
          <w:sz w:val="24"/>
          <w:szCs w:val="24"/>
        </w:rPr>
        <w:t xml:space="preserve">péči a </w:t>
      </w:r>
      <w:r w:rsidRPr="00E4279D">
        <w:rPr>
          <w:rFonts w:ascii="Times New Roman" w:hAnsi="Times New Roman" w:cs="Times New Roman"/>
          <w:sz w:val="24"/>
          <w:szCs w:val="24"/>
        </w:rPr>
        <w:t>fakultativní činnosti probíhá nejpozději vždy do 25. dne v měsíci následujícího po měsíci, ve kterém byly činnosti poskytnuty.</w:t>
      </w:r>
    </w:p>
    <w:p w14:paraId="1611E2C0" w14:textId="77777777" w:rsidR="00344C94" w:rsidRPr="00E4279D" w:rsidRDefault="001008C6">
      <w:pPr>
        <w:pStyle w:val="Odstavecseseznamem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>Přeplatky na úhradě je poskytovatel povinen vyplatit klientovi do konce následujícího měsíce, za který tyto přeplatky vznikly, a to v hotovosti nebo na účet klienta.</w:t>
      </w:r>
    </w:p>
    <w:p w14:paraId="4734A80E" w14:textId="77777777" w:rsidR="00344C94" w:rsidRPr="00E4279D" w:rsidRDefault="001008C6">
      <w:pPr>
        <w:pStyle w:val="Odstavecseseznamem"/>
        <w:numPr>
          <w:ilvl w:val="0"/>
          <w:numId w:val="3"/>
        </w:numPr>
        <w:spacing w:after="24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Klient se zavazuje a je povinen platit úhradu podle tohoto článku: </w:t>
      </w:r>
    </w:p>
    <w:p w14:paraId="4A2005CA" w14:textId="77777777" w:rsidR="00344C94" w:rsidRPr="00E4279D" w:rsidRDefault="001008C6">
      <w:pPr>
        <w:pStyle w:val="Odstavecseseznamem"/>
        <w:numPr>
          <w:ilvl w:val="1"/>
          <w:numId w:val="3"/>
        </w:numPr>
        <w:spacing w:before="120" w:after="0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>v hotovosti v pokladně Poskytovatele;</w:t>
      </w:r>
    </w:p>
    <w:p w14:paraId="498AF504" w14:textId="77777777" w:rsidR="00344C94" w:rsidRPr="00E4279D" w:rsidRDefault="001008C6">
      <w:pPr>
        <w:pStyle w:val="Odstavecseseznamem"/>
        <w:numPr>
          <w:ilvl w:val="1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>složenkou splatnou ke dni dle termínů uvedených v této smlouvě;</w:t>
      </w:r>
    </w:p>
    <w:p w14:paraId="72E68419" w14:textId="77777777" w:rsidR="00344C94" w:rsidRPr="00E4279D" w:rsidRDefault="001008C6">
      <w:pPr>
        <w:pStyle w:val="Odstavecseseznamem"/>
        <w:numPr>
          <w:ilvl w:val="1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převodem z účtu ve prospěch účtu poskytovatele </w:t>
      </w:r>
    </w:p>
    <w:p w14:paraId="1066B7A2" w14:textId="77777777" w:rsidR="00344C94" w:rsidRPr="00E4279D" w:rsidRDefault="001008C6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>(</w:t>
      </w:r>
      <w:r w:rsidRPr="00E4279D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bankovní spojení: Komerční banka, číslo účtu: 43-3746210227/0100</w:t>
      </w:r>
      <w:r w:rsidRPr="00E4279D">
        <w:rPr>
          <w:rFonts w:ascii="Times New Roman" w:hAnsi="Times New Roman" w:cs="Times New Roman"/>
          <w:sz w:val="24"/>
          <w:szCs w:val="24"/>
        </w:rPr>
        <w:t>).</w:t>
      </w:r>
    </w:p>
    <w:p w14:paraId="4F9F81C4" w14:textId="77777777" w:rsidR="00344C94" w:rsidRPr="00E4279D" w:rsidRDefault="001008C6">
      <w:pPr>
        <w:pStyle w:val="Odstavecseseznamem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     Za den úhrady dle písm. b) a c) se považuje den připsání částky na účet poskytovatele.</w:t>
      </w:r>
    </w:p>
    <w:p w14:paraId="354213B8" w14:textId="77777777" w:rsidR="00344C94" w:rsidRPr="00E4279D" w:rsidRDefault="00344C94">
      <w:pPr>
        <w:jc w:val="center"/>
        <w:rPr>
          <w:b/>
          <w:i/>
        </w:rPr>
      </w:pPr>
      <w:bookmarkStart w:id="10" w:name="_Hlk480453863"/>
      <w:bookmarkStart w:id="11" w:name="_Hlk480453993"/>
      <w:bookmarkEnd w:id="10"/>
      <w:bookmarkEnd w:id="11"/>
    </w:p>
    <w:p w14:paraId="42FB59AD" w14:textId="77777777" w:rsidR="00344C94" w:rsidRPr="00E4279D" w:rsidRDefault="001008C6">
      <w:pPr>
        <w:spacing w:after="120" w:line="360" w:lineRule="auto"/>
        <w:jc w:val="center"/>
        <w:rPr>
          <w:sz w:val="28"/>
          <w:szCs w:val="28"/>
        </w:rPr>
      </w:pPr>
      <w:r w:rsidRPr="00E4279D">
        <w:rPr>
          <w:b/>
          <w:sz w:val="28"/>
          <w:szCs w:val="28"/>
        </w:rPr>
        <w:t>VI. Ujednání o dodržování vnitřních pravidel poskytovatele Služby</w:t>
      </w:r>
    </w:p>
    <w:p w14:paraId="3FAC27E6" w14:textId="77777777" w:rsidR="00344C94" w:rsidRPr="00E4279D" w:rsidRDefault="001008C6">
      <w:pPr>
        <w:jc w:val="both"/>
      </w:pPr>
      <w:bookmarkStart w:id="12" w:name="_Hlk480454766"/>
      <w:bookmarkEnd w:id="12"/>
      <w:r w:rsidRPr="00E4279D">
        <w:t>1) Klient (popř. jeho zástupce či opatrovník) byl srozumitelně seznámen s těmito písemnými vnitřními pravidly poskytovatele a byla klientovi (popř. jeho zástupci či opatrovníkovi) předána při uzavření smlouvy:</w:t>
      </w:r>
    </w:p>
    <w:p w14:paraId="4A838B87" w14:textId="77777777" w:rsidR="00344C94" w:rsidRPr="00E4279D" w:rsidRDefault="001008C6">
      <w:pPr>
        <w:pStyle w:val="Odstavecseseznamem"/>
        <w:numPr>
          <w:ilvl w:val="1"/>
          <w:numId w:val="9"/>
        </w:numPr>
        <w:spacing w:line="254" w:lineRule="auto"/>
        <w:ind w:left="357" w:hanging="357"/>
        <w:jc w:val="both"/>
        <w:rPr>
          <w:rFonts w:ascii="Times New Roman" w:hAnsi="Times New Roman" w:cs="Times New Roman"/>
          <w:i/>
          <w:sz w:val="24"/>
        </w:rPr>
      </w:pPr>
      <w:r w:rsidRPr="00E4279D">
        <w:rPr>
          <w:rFonts w:ascii="Times New Roman" w:hAnsi="Times New Roman" w:cs="Times New Roman"/>
          <w:i/>
          <w:sz w:val="24"/>
        </w:rPr>
        <w:t xml:space="preserve">Vnitřní pravidla (domácí řád) </w:t>
      </w:r>
    </w:p>
    <w:p w14:paraId="338CA63E" w14:textId="65599964" w:rsidR="00344C94" w:rsidRPr="00E4279D" w:rsidRDefault="001008C6">
      <w:pPr>
        <w:pStyle w:val="Odstavecseseznamem"/>
        <w:numPr>
          <w:ilvl w:val="1"/>
          <w:numId w:val="9"/>
        </w:numPr>
        <w:ind w:left="357" w:hanging="357"/>
        <w:jc w:val="both"/>
        <w:rPr>
          <w:rFonts w:ascii="Times New Roman" w:hAnsi="Times New Roman" w:cs="Times New Roman"/>
          <w:i/>
          <w:sz w:val="24"/>
        </w:rPr>
      </w:pPr>
      <w:r w:rsidRPr="00E4279D">
        <w:rPr>
          <w:rFonts w:ascii="Times New Roman" w:hAnsi="Times New Roman" w:cs="Times New Roman"/>
          <w:i/>
          <w:sz w:val="24"/>
        </w:rPr>
        <w:t xml:space="preserve">Sazebník poskytovaných </w:t>
      </w:r>
      <w:r w:rsidR="005E7B2D" w:rsidRPr="00E4279D">
        <w:rPr>
          <w:rFonts w:ascii="Times New Roman" w:hAnsi="Times New Roman" w:cs="Times New Roman"/>
          <w:i/>
          <w:sz w:val="24"/>
        </w:rPr>
        <w:t>služeb – Odlehčovací</w:t>
      </w:r>
      <w:r w:rsidR="00816ED0" w:rsidRPr="00E4279D">
        <w:rPr>
          <w:rFonts w:ascii="Times New Roman" w:hAnsi="Times New Roman" w:cs="Times New Roman"/>
          <w:i/>
          <w:sz w:val="24"/>
        </w:rPr>
        <w:t xml:space="preserve"> služby</w:t>
      </w:r>
    </w:p>
    <w:p w14:paraId="35D25717" w14:textId="45934AC5" w:rsidR="00344C94" w:rsidRPr="00E4279D" w:rsidRDefault="005E7B2D">
      <w:pPr>
        <w:pStyle w:val="Odstavecseseznamem"/>
        <w:numPr>
          <w:ilvl w:val="1"/>
          <w:numId w:val="9"/>
        </w:numPr>
        <w:ind w:left="357" w:hanging="357"/>
        <w:jc w:val="both"/>
        <w:rPr>
          <w:rFonts w:ascii="Times New Roman" w:hAnsi="Times New Roman" w:cs="Times New Roman"/>
          <w:i/>
          <w:sz w:val="24"/>
        </w:rPr>
      </w:pPr>
      <w:r w:rsidRPr="00E4279D">
        <w:rPr>
          <w:rFonts w:ascii="Times New Roman" w:hAnsi="Times New Roman" w:cs="Times New Roman"/>
          <w:i/>
          <w:sz w:val="24"/>
        </w:rPr>
        <w:t>Informace o</w:t>
      </w:r>
      <w:r w:rsidR="008E68DC" w:rsidRPr="00E4279D">
        <w:rPr>
          <w:rFonts w:ascii="Times New Roman" w:hAnsi="Times New Roman" w:cs="Times New Roman"/>
          <w:i/>
          <w:sz w:val="24"/>
        </w:rPr>
        <w:t xml:space="preserve"> zpracování osobních údajů</w:t>
      </w:r>
      <w:r w:rsidR="001008C6" w:rsidRPr="00E4279D">
        <w:rPr>
          <w:rFonts w:ascii="Times New Roman" w:hAnsi="Times New Roman" w:cs="Times New Roman"/>
          <w:i/>
          <w:sz w:val="24"/>
        </w:rPr>
        <w:t>;</w:t>
      </w:r>
    </w:p>
    <w:p w14:paraId="6163DA88" w14:textId="77777777" w:rsidR="00344C94" w:rsidRPr="00E4279D" w:rsidRDefault="001008C6">
      <w:pPr>
        <w:pStyle w:val="Odstavecseseznamem"/>
        <w:numPr>
          <w:ilvl w:val="1"/>
          <w:numId w:val="9"/>
        </w:numPr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3" w:name="_Hlk480454908"/>
      <w:r w:rsidRPr="00E4279D">
        <w:rPr>
          <w:rFonts w:ascii="Times New Roman" w:hAnsi="Times New Roman" w:cs="Times New Roman"/>
          <w:i/>
          <w:sz w:val="24"/>
          <w:szCs w:val="24"/>
        </w:rPr>
        <w:t>Základní pravidla pro podávání stížností na kvalitu nebo způsob poskytovaných sociálních služe</w:t>
      </w:r>
      <w:r w:rsidR="00BB0B42" w:rsidRPr="00E4279D">
        <w:rPr>
          <w:rFonts w:ascii="Times New Roman" w:hAnsi="Times New Roman" w:cs="Times New Roman"/>
          <w:i/>
          <w:sz w:val="24"/>
          <w:szCs w:val="24"/>
        </w:rPr>
        <w:t>b</w:t>
      </w:r>
      <w:bookmarkEnd w:id="13"/>
      <w:r w:rsidRPr="00E4279D">
        <w:rPr>
          <w:rFonts w:ascii="Times New Roman" w:hAnsi="Times New Roman" w:cs="Times New Roman"/>
          <w:i/>
          <w:sz w:val="24"/>
          <w:szCs w:val="24"/>
        </w:rPr>
        <w:t>.</w:t>
      </w:r>
    </w:p>
    <w:p w14:paraId="4EC370B1" w14:textId="77777777" w:rsidR="00344C94" w:rsidRPr="00E4279D" w:rsidRDefault="001008C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Klient (popř. jeho opatrovník) prohlašuje, že se seznámil s vnitřními pravidly uvedenými v odst. 1) tohoto článku smlouvy, uvedená pravidla mu byla objasněna způsobem přiměřeným. Klient (popř. jeho opatrovník) se zavazuje pravidla dodržovat.</w:t>
      </w:r>
    </w:p>
    <w:p w14:paraId="3AC7159C" w14:textId="77777777" w:rsidR="00344C94" w:rsidRPr="00E4279D" w:rsidRDefault="001008C6">
      <w:pPr>
        <w:pStyle w:val="Odstavecseseznamem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Poskytovatel se zavazuje bez zbytečného odkladu, neprodleně po přijetí novel vnitřních předpisů poskytovatele a vnitřních pravidlech uvedených v odst. 1) tohoto článku smlouvy, které se dotýkají klienta, seznámit vhodným způsobem klienta (popř. jeho opatrovníka) s jejich zněním.</w:t>
      </w:r>
    </w:p>
    <w:p w14:paraId="6F1B8B1B" w14:textId="6E2B55C4" w:rsidR="00344C94" w:rsidRPr="00E4279D" w:rsidRDefault="001008C6" w:rsidP="00CF627F">
      <w:pPr>
        <w:numPr>
          <w:ilvl w:val="0"/>
          <w:numId w:val="4"/>
        </w:numPr>
        <w:ind w:left="357" w:hanging="357"/>
        <w:contextualSpacing/>
        <w:jc w:val="both"/>
      </w:pPr>
      <w:r w:rsidRPr="00E4279D">
        <w:t xml:space="preserve">Klient </w:t>
      </w:r>
      <w:r w:rsidR="004F1CFB" w:rsidRPr="00E4279D">
        <w:t xml:space="preserve">(opatrovník Klienta) </w:t>
      </w:r>
      <w:r w:rsidR="007C7AB6" w:rsidRPr="00E4279D">
        <w:t>bere na vědomí, že v souladu se Zákonem o sociálních službách a Vyhláškou 505/2006 sb.</w:t>
      </w:r>
      <w:r w:rsidRPr="00E4279D">
        <w:t xml:space="preserve"> </w:t>
      </w:r>
      <w:r w:rsidR="00C60E76" w:rsidRPr="00E4279D">
        <w:t>poskytovatel zjišťuje</w:t>
      </w:r>
      <w:r w:rsidR="007C7AB6" w:rsidRPr="00E4279D">
        <w:t xml:space="preserve">, </w:t>
      </w:r>
      <w:r w:rsidR="00C60E76" w:rsidRPr="00E4279D">
        <w:t>shromažďuje</w:t>
      </w:r>
      <w:r w:rsidR="007C7AB6" w:rsidRPr="00E4279D">
        <w:t xml:space="preserve">, </w:t>
      </w:r>
      <w:r w:rsidRPr="00E4279D">
        <w:t xml:space="preserve">používá a </w:t>
      </w:r>
      <w:r w:rsidR="00C60E76" w:rsidRPr="00E4279D">
        <w:t xml:space="preserve">uchovává </w:t>
      </w:r>
      <w:r w:rsidRPr="00E4279D">
        <w:t>osobní a citliv</w:t>
      </w:r>
      <w:r w:rsidR="007C7AB6" w:rsidRPr="00E4279D">
        <w:t>é</w:t>
      </w:r>
      <w:r w:rsidRPr="00E4279D">
        <w:t xml:space="preserve"> údaj</w:t>
      </w:r>
      <w:r w:rsidR="007C7AB6" w:rsidRPr="00E4279D">
        <w:t>e</w:t>
      </w:r>
      <w:r w:rsidRPr="00E4279D">
        <w:t xml:space="preserve"> potřebn</w:t>
      </w:r>
      <w:r w:rsidR="007C7AB6" w:rsidRPr="00E4279D">
        <w:t>é</w:t>
      </w:r>
      <w:r w:rsidRPr="00E4279D">
        <w:t xml:space="preserve"> pro kvalitní a bezpečné poskytování sociální služby v zařízení poskytovatele po dobu platnosti této smlouvy o poskytování sociální služby a dobu nutné úschovy, a to způsobem stanoveným v zákonu č. 1</w:t>
      </w:r>
      <w:r w:rsidR="000E3DB7" w:rsidRPr="00E4279D">
        <w:t>10</w:t>
      </w:r>
      <w:r w:rsidRPr="00E4279D">
        <w:t>/20</w:t>
      </w:r>
      <w:r w:rsidR="000E3DB7" w:rsidRPr="00E4279D">
        <w:t>19</w:t>
      </w:r>
      <w:r w:rsidRPr="00E4279D">
        <w:t xml:space="preserve"> Sb. o ochraně osobních údajů.</w:t>
      </w:r>
    </w:p>
    <w:p w14:paraId="0EB47908" w14:textId="77777777" w:rsidR="00344C94" w:rsidRPr="00E4279D" w:rsidRDefault="001008C6">
      <w:pPr>
        <w:spacing w:after="120" w:line="360" w:lineRule="auto"/>
        <w:jc w:val="center"/>
        <w:rPr>
          <w:sz w:val="28"/>
          <w:szCs w:val="28"/>
        </w:rPr>
      </w:pPr>
      <w:r w:rsidRPr="00E4279D">
        <w:rPr>
          <w:b/>
          <w:sz w:val="28"/>
          <w:szCs w:val="28"/>
        </w:rPr>
        <w:lastRenderedPageBreak/>
        <w:t>VII. Ukončení smlouvy</w:t>
      </w:r>
    </w:p>
    <w:p w14:paraId="3C93E2E0" w14:textId="77777777" w:rsidR="00344C94" w:rsidRPr="00E4279D" w:rsidRDefault="001008C6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Smlouva může být ukončena pouze písemně.</w:t>
      </w:r>
    </w:p>
    <w:p w14:paraId="10738358" w14:textId="77777777" w:rsidR="00344C94" w:rsidRPr="00E4279D" w:rsidRDefault="001008C6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Smlouvu lze ukončit:</w:t>
      </w:r>
    </w:p>
    <w:p w14:paraId="3A8283E3" w14:textId="77777777" w:rsidR="00344C94" w:rsidRPr="00E4279D" w:rsidRDefault="001008C6">
      <w:pPr>
        <w:pStyle w:val="Odstavecseseznamem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dohodou mezi klientem a poskytovatelem;</w:t>
      </w:r>
    </w:p>
    <w:p w14:paraId="3C0A68CB" w14:textId="77777777" w:rsidR="00344C94" w:rsidRPr="00E4279D" w:rsidRDefault="001008C6">
      <w:pPr>
        <w:pStyle w:val="Odstavecseseznamem"/>
        <w:numPr>
          <w:ilvl w:val="1"/>
          <w:numId w:val="5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výpovědí ze strany klienta – výpověď nemusí obsahovat důvod;</w:t>
      </w:r>
    </w:p>
    <w:p w14:paraId="7662F89A" w14:textId="77777777" w:rsidR="00344C94" w:rsidRPr="00E4279D" w:rsidRDefault="001008C6">
      <w:pPr>
        <w:pStyle w:val="Odstavecseseznamem"/>
        <w:numPr>
          <w:ilvl w:val="1"/>
          <w:numId w:val="5"/>
        </w:numPr>
        <w:spacing w:after="240"/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výpovědí ze strany poskytovatele.</w:t>
      </w:r>
    </w:p>
    <w:p w14:paraId="4DE82960" w14:textId="77777777" w:rsidR="00344C94" w:rsidRPr="00E4279D" w:rsidRDefault="001008C6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Poskytovatel může Smlouvu vypovědět z důvodu hrubého porušení závazků vyplývajících ze smlouvy, vnitřních předpisů. Za hrubé porušení se považuje zejména pokud: </w:t>
      </w:r>
    </w:p>
    <w:p w14:paraId="5E882469" w14:textId="77777777" w:rsidR="00344C94" w:rsidRPr="00E4279D" w:rsidRDefault="001008C6">
      <w:pPr>
        <w:pStyle w:val="Odstavecseseznamem"/>
        <w:numPr>
          <w:ilvl w:val="1"/>
          <w:numId w:val="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klient neuhradil </w:t>
      </w:r>
      <w:r w:rsidR="00CD271D" w:rsidRPr="00E4279D">
        <w:rPr>
          <w:rFonts w:ascii="Times New Roman" w:hAnsi="Times New Roman" w:cs="Times New Roman"/>
          <w:sz w:val="24"/>
        </w:rPr>
        <w:t xml:space="preserve">2 </w:t>
      </w:r>
      <w:r w:rsidRPr="00E4279D">
        <w:rPr>
          <w:rFonts w:ascii="Times New Roman" w:hAnsi="Times New Roman" w:cs="Times New Roman"/>
          <w:sz w:val="24"/>
        </w:rPr>
        <w:t>úhrady za služby (ubytování, strava, péče, fakultativní činnosti) do termínů uvedených v čl. V této smlouvy, a to ani v poskytnuté přiměřené náhradní lhůtě po písemném upozornění na adresu klienta (viz smlouva čl. I);</w:t>
      </w:r>
    </w:p>
    <w:p w14:paraId="27E9B680" w14:textId="77777777" w:rsidR="00344C94" w:rsidRPr="00E4279D" w:rsidRDefault="001008C6">
      <w:pPr>
        <w:pStyle w:val="Odstavecseseznamem"/>
        <w:numPr>
          <w:ilvl w:val="1"/>
          <w:numId w:val="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klient zamlčel důležité údaje a skutečnosti při uzavírání smlouvy podmiňující přijetí klienta do zařízení, především informace o zdravotním stavu a nepříznivé sociální situaci;</w:t>
      </w:r>
    </w:p>
    <w:p w14:paraId="4C0B049F" w14:textId="77777777" w:rsidR="00344C94" w:rsidRPr="00E4279D" w:rsidRDefault="001008C6">
      <w:pPr>
        <w:pStyle w:val="Odstavecseseznamem"/>
        <w:numPr>
          <w:ilvl w:val="1"/>
          <w:numId w:val="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klient opakovaně (nejméně třikrát) porušuje povinnosti vyplývající ze smlouvy </w:t>
      </w:r>
      <w:r w:rsidRPr="00E4279D">
        <w:rPr>
          <w:rFonts w:ascii="Times New Roman" w:hAnsi="Times New Roman" w:cs="Times New Roman"/>
          <w:sz w:val="24"/>
        </w:rPr>
        <w:br/>
        <w:t xml:space="preserve">a </w:t>
      </w:r>
      <w:r w:rsidRPr="00E4279D">
        <w:rPr>
          <w:rFonts w:ascii="Times New Roman" w:hAnsi="Times New Roman" w:cs="Times New Roman"/>
          <w:i/>
          <w:sz w:val="24"/>
        </w:rPr>
        <w:t>Vnitřních pravidel</w:t>
      </w:r>
      <w:r w:rsidRPr="00E4279D">
        <w:rPr>
          <w:rFonts w:ascii="Times New Roman" w:hAnsi="Times New Roman" w:cs="Times New Roman"/>
          <w:sz w:val="24"/>
        </w:rPr>
        <w:t>, nebo užívá násilí vůči druhým osobám, dopouští se alkoholismu a s tím související následky způsobené alkoholismem (např. poškození cizí věci), toxikomanie, krádeží nebo jiné trestné (nebo přestupkové) činnosti;</w:t>
      </w:r>
    </w:p>
    <w:p w14:paraId="5DBD2379" w14:textId="77777777" w:rsidR="00344C94" w:rsidRPr="00E4279D" w:rsidRDefault="001008C6">
      <w:pPr>
        <w:pStyle w:val="Odstavecseseznamem"/>
        <w:numPr>
          <w:ilvl w:val="1"/>
          <w:numId w:val="5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pokud klient narušuje kolektivní soužití takovým způsobem, který znemožňuje poskytovat sjednanou Službu.</w:t>
      </w:r>
    </w:p>
    <w:p w14:paraId="3C06BF62" w14:textId="77777777" w:rsidR="00344C94" w:rsidRPr="00E4279D" w:rsidRDefault="001008C6">
      <w:pPr>
        <w:pStyle w:val="Odstavecseseznamem"/>
        <w:ind w:left="0"/>
        <w:jc w:val="both"/>
        <w:rPr>
          <w:rFonts w:ascii="Times New Roman" w:hAnsi="Times New Roman" w:cs="Times New Roman"/>
          <w:sz w:val="24"/>
        </w:rPr>
      </w:pPr>
      <w:bookmarkStart w:id="14" w:name="_Hlk480455614"/>
      <w:bookmarkEnd w:id="14"/>
      <w:r w:rsidRPr="00E4279D">
        <w:rPr>
          <w:rFonts w:ascii="Times New Roman" w:hAnsi="Times New Roman" w:cs="Times New Roman"/>
          <w:sz w:val="24"/>
        </w:rPr>
        <w:t>Dále může poskytovatel vypovědět smlouvu:</w:t>
      </w:r>
    </w:p>
    <w:p w14:paraId="69E8F80D" w14:textId="77777777" w:rsidR="00344C94" w:rsidRPr="00E4279D" w:rsidRDefault="001008C6">
      <w:pPr>
        <w:pStyle w:val="Odstavecseseznamem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pokud u klienta dojde k závažné změně zdravotního stavu, který vyžaduje vysoce odbornou zdravotnickou péči, trvalý lékařský dohled či stálou péči odborného zdravotnického pracoviště bez možnosti zlepšení zdravotního stavu;</w:t>
      </w:r>
    </w:p>
    <w:p w14:paraId="298108AE" w14:textId="77777777" w:rsidR="00344C94" w:rsidRPr="00E4279D" w:rsidRDefault="001008C6">
      <w:pPr>
        <w:pStyle w:val="Odstavecseseznamem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jestliže sjednaná sociální služba již není nejvhodnější pro řešení nepříznivé sociální situace klienta.</w:t>
      </w:r>
    </w:p>
    <w:p w14:paraId="5636BBA6" w14:textId="77777777" w:rsidR="00344C94" w:rsidRPr="00E4279D" w:rsidRDefault="001008C6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bookmarkStart w:id="15" w:name="_Hlk480455675"/>
      <w:bookmarkEnd w:id="15"/>
      <w:r w:rsidRPr="00E4279D">
        <w:rPr>
          <w:rFonts w:ascii="Times New Roman" w:hAnsi="Times New Roman" w:cs="Times New Roman"/>
          <w:sz w:val="24"/>
        </w:rPr>
        <w:t xml:space="preserve">Výpovědní lhůta pro výpověď danou poskytovatelem z důvodu uvedených v odst. 3) tohoto článku činí </w:t>
      </w:r>
      <w:r w:rsidR="006A5437" w:rsidRPr="00E4279D">
        <w:rPr>
          <w:rFonts w:ascii="Times New Roman" w:hAnsi="Times New Roman" w:cs="Times New Roman"/>
          <w:sz w:val="24"/>
        </w:rPr>
        <w:t>7</w:t>
      </w:r>
      <w:r w:rsidR="004602F4" w:rsidRPr="00E4279D">
        <w:rPr>
          <w:rFonts w:ascii="Times New Roman" w:hAnsi="Times New Roman" w:cs="Times New Roman"/>
          <w:sz w:val="24"/>
        </w:rPr>
        <w:t xml:space="preserve"> kalendářní</w:t>
      </w:r>
      <w:r w:rsidR="006A5437" w:rsidRPr="00E4279D">
        <w:rPr>
          <w:rFonts w:ascii="Times New Roman" w:hAnsi="Times New Roman" w:cs="Times New Roman"/>
          <w:sz w:val="24"/>
        </w:rPr>
        <w:t>ch d</w:t>
      </w:r>
      <w:r w:rsidR="004602F4" w:rsidRPr="00E4279D">
        <w:rPr>
          <w:rFonts w:ascii="Times New Roman" w:hAnsi="Times New Roman" w:cs="Times New Roman"/>
          <w:sz w:val="24"/>
        </w:rPr>
        <w:t>n</w:t>
      </w:r>
      <w:r w:rsidR="006A5437" w:rsidRPr="00E4279D">
        <w:rPr>
          <w:rFonts w:ascii="Times New Roman" w:hAnsi="Times New Roman" w:cs="Times New Roman"/>
          <w:sz w:val="24"/>
        </w:rPr>
        <w:t>í</w:t>
      </w:r>
      <w:r w:rsidR="004602F4" w:rsidRPr="00E4279D">
        <w:rPr>
          <w:rFonts w:ascii="Times New Roman" w:hAnsi="Times New Roman" w:cs="Times New Roman"/>
          <w:sz w:val="24"/>
        </w:rPr>
        <w:t>.</w:t>
      </w:r>
      <w:r w:rsidRPr="00E4279D">
        <w:rPr>
          <w:rFonts w:ascii="Times New Roman" w:hAnsi="Times New Roman" w:cs="Times New Roman"/>
          <w:sz w:val="24"/>
        </w:rPr>
        <w:t xml:space="preserve"> </w:t>
      </w:r>
    </w:p>
    <w:p w14:paraId="0CC9B13D" w14:textId="77777777" w:rsidR="00344C94" w:rsidRPr="00E4279D" w:rsidRDefault="001008C6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Výpovědní lhůta ze strany klienta je </w:t>
      </w:r>
      <w:r w:rsidR="004602F4" w:rsidRPr="00E4279D">
        <w:rPr>
          <w:rFonts w:ascii="Times New Roman" w:hAnsi="Times New Roman" w:cs="Times New Roman"/>
          <w:sz w:val="24"/>
        </w:rPr>
        <w:t>1 kalendářní den</w:t>
      </w:r>
      <w:r w:rsidRPr="00E4279D">
        <w:rPr>
          <w:rFonts w:ascii="Times New Roman" w:hAnsi="Times New Roman" w:cs="Times New Roman"/>
          <w:sz w:val="24"/>
        </w:rPr>
        <w:t>.</w:t>
      </w:r>
    </w:p>
    <w:p w14:paraId="30A13426" w14:textId="77777777" w:rsidR="00344C94" w:rsidRPr="00E4279D" w:rsidRDefault="001008C6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V případě dohody o ukončení smlouvy mezi klientem a poskytovatelem je lhůta ukončení smlouvy vyjednána v rámci této dohody.</w:t>
      </w:r>
    </w:p>
    <w:p w14:paraId="335A581E" w14:textId="77777777" w:rsidR="00344C94" w:rsidRPr="00E4279D" w:rsidRDefault="001008C6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bookmarkStart w:id="16" w:name="_Hlk480455784"/>
      <w:bookmarkEnd w:id="16"/>
      <w:r w:rsidRPr="00E4279D">
        <w:rPr>
          <w:rFonts w:ascii="Times New Roman" w:hAnsi="Times New Roman" w:cs="Times New Roman"/>
          <w:sz w:val="24"/>
        </w:rPr>
        <w:t>Při ukončení této smlouvy má klient právo na poskytnutí základního sociálního poradenství (např. informace o alternativních sociálních službách) ze strany poskytovatele.</w:t>
      </w:r>
    </w:p>
    <w:p w14:paraId="2BF34739" w14:textId="77777777" w:rsidR="00CF627F" w:rsidRPr="00E4279D" w:rsidRDefault="00CF627F">
      <w:pPr>
        <w:pStyle w:val="Odstavecseseznamem"/>
        <w:ind w:left="0"/>
        <w:jc w:val="both"/>
        <w:rPr>
          <w:rFonts w:ascii="Times New Roman" w:hAnsi="Times New Roman" w:cs="Times New Roman"/>
        </w:rPr>
      </w:pPr>
      <w:bookmarkStart w:id="17" w:name="_Hlk480455795"/>
      <w:bookmarkEnd w:id="17"/>
    </w:p>
    <w:p w14:paraId="2F0024C2" w14:textId="77777777" w:rsidR="00344C94" w:rsidRPr="00E4279D" w:rsidRDefault="00344C94">
      <w:pPr>
        <w:jc w:val="center"/>
        <w:rPr>
          <w:i/>
        </w:rPr>
      </w:pPr>
    </w:p>
    <w:p w14:paraId="338EF228" w14:textId="77777777" w:rsidR="00344C94" w:rsidRPr="00E4279D" w:rsidRDefault="001008C6">
      <w:pPr>
        <w:spacing w:after="120" w:line="360" w:lineRule="auto"/>
        <w:jc w:val="center"/>
        <w:rPr>
          <w:b/>
          <w:sz w:val="28"/>
          <w:szCs w:val="28"/>
        </w:rPr>
      </w:pPr>
      <w:r w:rsidRPr="00E4279D">
        <w:rPr>
          <w:b/>
          <w:sz w:val="28"/>
          <w:szCs w:val="28"/>
        </w:rPr>
        <w:t>VIII. Doba platnosti smlouvy</w:t>
      </w:r>
    </w:p>
    <w:p w14:paraId="0DECAD8B" w14:textId="77777777" w:rsidR="00344C94" w:rsidRPr="00E4279D" w:rsidRDefault="001008C6" w:rsidP="00C802E5">
      <w:pPr>
        <w:pStyle w:val="Odstavecseseznamem"/>
        <w:numPr>
          <w:ilvl w:val="0"/>
          <w:numId w:val="13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  </w:t>
      </w:r>
      <w:r w:rsidRPr="00E4279D">
        <w:rPr>
          <w:rFonts w:ascii="Times New Roman" w:hAnsi="Times New Roman" w:cs="Times New Roman"/>
          <w:sz w:val="24"/>
          <w:szCs w:val="24"/>
        </w:rPr>
        <w:tab/>
        <w:t xml:space="preserve">  Smlouva se sjednává na dobu </w:t>
      </w:r>
      <w:r w:rsidR="008412F4" w:rsidRPr="00E4279D">
        <w:rPr>
          <w:rFonts w:ascii="Times New Roman" w:hAnsi="Times New Roman" w:cs="Times New Roman"/>
          <w:sz w:val="24"/>
          <w:szCs w:val="24"/>
        </w:rPr>
        <w:t xml:space="preserve">určitou </w:t>
      </w:r>
      <w:proofErr w:type="gramStart"/>
      <w:r w:rsidR="008412F4" w:rsidRPr="00E4279D">
        <w:rPr>
          <w:rFonts w:ascii="Times New Roman" w:hAnsi="Times New Roman" w:cs="Times New Roman"/>
          <w:sz w:val="24"/>
          <w:szCs w:val="24"/>
        </w:rPr>
        <w:t>od….</w:t>
      </w:r>
      <w:proofErr w:type="gramEnd"/>
      <w:r w:rsidR="008412F4" w:rsidRPr="00E427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12F4" w:rsidRPr="00E4279D">
        <w:rPr>
          <w:rFonts w:ascii="Times New Roman" w:hAnsi="Times New Roman" w:cs="Times New Roman"/>
          <w:sz w:val="24"/>
          <w:szCs w:val="24"/>
        </w:rPr>
        <w:t>do….</w:t>
      </w:r>
      <w:proofErr w:type="gramEnd"/>
      <w:r w:rsidRPr="00E4279D">
        <w:rPr>
          <w:rFonts w:ascii="Times New Roman" w:hAnsi="Times New Roman" w:cs="Times New Roman"/>
          <w:sz w:val="24"/>
          <w:szCs w:val="24"/>
        </w:rPr>
        <w:t xml:space="preserve">, a nabývá platnosti i účinnosti dnem jejího podpisu všemi zúčastněnými stranami. </w:t>
      </w:r>
    </w:p>
    <w:p w14:paraId="4BCA6C23" w14:textId="77777777" w:rsidR="00344C94" w:rsidRPr="00E4279D" w:rsidRDefault="001008C6">
      <w:pPr>
        <w:pStyle w:val="Odstavecseseznamem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4279D">
        <w:rPr>
          <w:rFonts w:ascii="Times New Roman" w:hAnsi="Times New Roman" w:cs="Times New Roman"/>
          <w:sz w:val="24"/>
          <w:szCs w:val="24"/>
        </w:rPr>
        <w:t xml:space="preserve"> </w:t>
      </w:r>
      <w:r w:rsidRPr="00E4279D">
        <w:rPr>
          <w:rFonts w:ascii="Times New Roman" w:hAnsi="Times New Roman" w:cs="Times New Roman"/>
          <w:sz w:val="24"/>
          <w:szCs w:val="24"/>
        </w:rPr>
        <w:tab/>
        <w:t>Účinností této smlouvy zaniká smlouva č. … ze dne …. na využívání služby ….</w:t>
      </w:r>
    </w:p>
    <w:p w14:paraId="2FA34EDC" w14:textId="77777777" w:rsidR="00344C94" w:rsidRPr="00E4279D" w:rsidRDefault="00344C94">
      <w:bookmarkStart w:id="18" w:name="_Hlk480455911"/>
      <w:bookmarkEnd w:id="18"/>
    </w:p>
    <w:p w14:paraId="603F77D2" w14:textId="77777777" w:rsidR="00E8280E" w:rsidRPr="00E4279D" w:rsidRDefault="00E8280E"/>
    <w:p w14:paraId="27152717" w14:textId="77777777" w:rsidR="006A5437" w:rsidRPr="00E4279D" w:rsidRDefault="006A5437"/>
    <w:p w14:paraId="718956AC" w14:textId="77777777" w:rsidR="00344C94" w:rsidRPr="00E4279D" w:rsidRDefault="001008C6">
      <w:pPr>
        <w:spacing w:after="120" w:line="360" w:lineRule="auto"/>
        <w:ind w:left="346"/>
        <w:jc w:val="center"/>
        <w:rPr>
          <w:b/>
          <w:sz w:val="28"/>
          <w:szCs w:val="28"/>
        </w:rPr>
      </w:pPr>
      <w:r w:rsidRPr="00E4279D">
        <w:rPr>
          <w:b/>
          <w:sz w:val="28"/>
          <w:szCs w:val="28"/>
        </w:rPr>
        <w:lastRenderedPageBreak/>
        <w:t>IX. Závěrečná ustanovení</w:t>
      </w:r>
    </w:p>
    <w:p w14:paraId="3CCF02F7" w14:textId="77777777" w:rsidR="00344C94" w:rsidRPr="00E4279D" w:rsidRDefault="001008C6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 xml:space="preserve">Klient nemůže práva vyplývající z této smlouvy převést či postoupit na jinou osobu. </w:t>
      </w:r>
    </w:p>
    <w:p w14:paraId="6CB18895" w14:textId="77777777" w:rsidR="00344C94" w:rsidRPr="00E4279D" w:rsidRDefault="001008C6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bookmarkStart w:id="19" w:name="_Hlk480456097"/>
      <w:bookmarkStart w:id="20" w:name="_Hlk480456109"/>
      <w:bookmarkEnd w:id="19"/>
      <w:r w:rsidRPr="00E4279D">
        <w:rPr>
          <w:rFonts w:ascii="Times New Roman" w:hAnsi="Times New Roman" w:cs="Times New Roman"/>
          <w:sz w:val="24"/>
        </w:rPr>
        <w:t xml:space="preserve">Smlouva je vyhotovena ve dvou exemplářích s platností originálu, z nichž </w:t>
      </w:r>
      <w:r w:rsidR="006567C6" w:rsidRPr="00E4279D">
        <w:rPr>
          <w:rFonts w:ascii="Times New Roman" w:hAnsi="Times New Roman" w:cs="Times New Roman"/>
          <w:sz w:val="24"/>
        </w:rPr>
        <w:t>jeden</w:t>
      </w:r>
      <w:r w:rsidRPr="00E4279D">
        <w:rPr>
          <w:rFonts w:ascii="Times New Roman" w:hAnsi="Times New Roman" w:cs="Times New Roman"/>
          <w:sz w:val="24"/>
        </w:rPr>
        <w:t xml:space="preserve"> obdrží klient (popř. jeho opatrovník), druhý poskytovatel.</w:t>
      </w:r>
      <w:bookmarkEnd w:id="20"/>
    </w:p>
    <w:p w14:paraId="71D1A793" w14:textId="77777777" w:rsidR="00344C94" w:rsidRPr="00E4279D" w:rsidRDefault="001008C6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Tato Smlouva může být měněna a doplňována pouze dohodou smluvních stran, a to písemným dodatkem podepsaným k tomu oprávněnými zástupci obou smluvních stran. K návrhům dodatků smlouvy se smluvní strany zavazují vyjádřit nejpozději do deseti kalendářních dnů od doručení na výše uvedenou adresu nebo email viz čl. I.</w:t>
      </w:r>
    </w:p>
    <w:p w14:paraId="13169E87" w14:textId="77777777" w:rsidR="00344C94" w:rsidRPr="00E4279D" w:rsidRDefault="001008C6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Smluvní strany prohlašují, že smlouva vyjadřuje jejich pravou a svobodnou vůli a že Smlouvu neuzavřely za nápadně nevýhodných podmínek.</w:t>
      </w:r>
    </w:p>
    <w:p w14:paraId="65CC58B6" w14:textId="77777777" w:rsidR="00344C94" w:rsidRPr="00E4279D" w:rsidRDefault="001008C6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E4279D">
        <w:rPr>
          <w:rFonts w:ascii="Times New Roman" w:hAnsi="Times New Roman" w:cs="Times New Roman"/>
          <w:sz w:val="24"/>
        </w:rPr>
        <w:t>Smluvní strany prohlašují, že si smlouvu přečetly, jejímu obsahu rozumí a s jejím obsahem plně a bezvýhradně souhlasí, což stvrzují svými vlastnoručními podpisy.</w:t>
      </w:r>
    </w:p>
    <w:p w14:paraId="6B743CBE" w14:textId="77777777" w:rsidR="00344C94" w:rsidRPr="00E4279D" w:rsidRDefault="00344C94">
      <w:bookmarkStart w:id="21" w:name="_Hlk480457663"/>
      <w:bookmarkEnd w:id="21"/>
    </w:p>
    <w:p w14:paraId="654B442D" w14:textId="77777777" w:rsidR="00344C94" w:rsidRPr="00E4279D" w:rsidRDefault="00344C94"/>
    <w:p w14:paraId="138355A1" w14:textId="77777777" w:rsidR="00344C94" w:rsidRPr="00E4279D" w:rsidRDefault="001008C6">
      <w:r w:rsidRPr="00E4279D">
        <w:t xml:space="preserve">Benátky nad Jizerou dne </w:t>
      </w:r>
    </w:p>
    <w:p w14:paraId="0BEF3515" w14:textId="77777777" w:rsidR="00D3162E" w:rsidRPr="00E4279D" w:rsidRDefault="001008C6">
      <w:r w:rsidRPr="00E4279D">
        <w:tab/>
      </w:r>
      <w:r w:rsidRPr="00E4279D">
        <w:tab/>
        <w:t xml:space="preserve">                            </w:t>
      </w:r>
    </w:p>
    <w:p w14:paraId="501F56C7" w14:textId="77777777" w:rsidR="00D3162E" w:rsidRPr="00E4279D" w:rsidRDefault="00D3162E"/>
    <w:p w14:paraId="06EA8CBB" w14:textId="77777777" w:rsidR="00D3162E" w:rsidRPr="00E4279D" w:rsidRDefault="00D3162E"/>
    <w:p w14:paraId="0FD62F56" w14:textId="77777777" w:rsidR="00D3162E" w:rsidRPr="00E4279D" w:rsidRDefault="00D3162E"/>
    <w:p w14:paraId="6302AD94" w14:textId="77777777" w:rsidR="00D3162E" w:rsidRPr="00E4279D" w:rsidRDefault="00D3162E"/>
    <w:p w14:paraId="3078CED1" w14:textId="26E2B9E7" w:rsidR="00344C94" w:rsidRPr="00E4279D" w:rsidRDefault="001008C6">
      <w:r w:rsidRPr="00E4279D">
        <w:t xml:space="preserve"> </w:t>
      </w:r>
    </w:p>
    <w:p w14:paraId="25A2ECC9" w14:textId="77777777" w:rsidR="00344C94" w:rsidRPr="00E4279D" w:rsidRDefault="00344C94"/>
    <w:p w14:paraId="7662B215" w14:textId="77777777" w:rsidR="00344C94" w:rsidRPr="00E4279D" w:rsidRDefault="00344C94"/>
    <w:p w14:paraId="4356D261" w14:textId="77777777" w:rsidR="00344C94" w:rsidRPr="00E4279D" w:rsidRDefault="001008C6">
      <w:pPr>
        <w:rPr>
          <w:b/>
          <w:bCs/>
          <w:i/>
        </w:rPr>
      </w:pPr>
      <w:r w:rsidRPr="00E4279D">
        <w:rPr>
          <w:b/>
          <w:bCs/>
        </w:rPr>
        <w:t xml:space="preserve">………………………………… </w:t>
      </w:r>
      <w:r w:rsidRPr="00E4279D">
        <w:rPr>
          <w:b/>
          <w:bCs/>
        </w:rPr>
        <w:tab/>
      </w:r>
      <w:r w:rsidRPr="00E4279D">
        <w:rPr>
          <w:b/>
          <w:bCs/>
        </w:rPr>
        <w:tab/>
      </w:r>
      <w:r w:rsidRPr="00E4279D">
        <w:rPr>
          <w:b/>
          <w:bCs/>
        </w:rPr>
        <w:tab/>
      </w:r>
      <w:r w:rsidRPr="00E4279D">
        <w:rPr>
          <w:b/>
          <w:bCs/>
        </w:rPr>
        <w:tab/>
        <w:t>…………………………………</w:t>
      </w:r>
      <w:r w:rsidRPr="00E4279D">
        <w:rPr>
          <w:b/>
          <w:bCs/>
        </w:rPr>
        <w:br/>
      </w:r>
      <w:r w:rsidR="00B576C2" w:rsidRPr="00E4279D">
        <w:rPr>
          <w:b/>
          <w:bCs/>
          <w:i/>
        </w:rPr>
        <w:t xml:space="preserve">          Podpis Klienta </w:t>
      </w:r>
      <w:r w:rsidR="00B576C2" w:rsidRPr="00E4279D">
        <w:rPr>
          <w:b/>
          <w:bCs/>
          <w:i/>
        </w:rPr>
        <w:tab/>
      </w:r>
      <w:r w:rsidR="00B576C2" w:rsidRPr="00E4279D">
        <w:rPr>
          <w:b/>
          <w:bCs/>
          <w:i/>
        </w:rPr>
        <w:tab/>
      </w:r>
      <w:r w:rsidR="00B576C2" w:rsidRPr="00E4279D">
        <w:rPr>
          <w:b/>
          <w:bCs/>
          <w:i/>
        </w:rPr>
        <w:tab/>
      </w:r>
      <w:r w:rsidR="00B576C2" w:rsidRPr="00E4279D">
        <w:rPr>
          <w:b/>
          <w:bCs/>
          <w:i/>
        </w:rPr>
        <w:tab/>
      </w:r>
      <w:r w:rsidR="00B576C2" w:rsidRPr="00E4279D">
        <w:rPr>
          <w:b/>
          <w:bCs/>
          <w:i/>
        </w:rPr>
        <w:tab/>
      </w:r>
      <w:r w:rsidR="00B576C2" w:rsidRPr="00E4279D">
        <w:rPr>
          <w:b/>
          <w:bCs/>
          <w:i/>
        </w:rPr>
        <w:tab/>
        <w:t xml:space="preserve">   Bc. Monika Megličová, DiS.</w:t>
      </w:r>
    </w:p>
    <w:p w14:paraId="74D1ABBA" w14:textId="77777777" w:rsidR="00344C94" w:rsidRPr="0014249C" w:rsidRDefault="001008C6">
      <w:r w:rsidRPr="00E4279D">
        <w:rPr>
          <w:b/>
          <w:bCs/>
          <w:i/>
        </w:rPr>
        <w:t xml:space="preserve">            /opatrovníka/</w:t>
      </w:r>
      <w:r w:rsidR="00B576C2" w:rsidRPr="00E4279D">
        <w:rPr>
          <w:b/>
          <w:bCs/>
        </w:rPr>
        <w:tab/>
      </w:r>
      <w:r w:rsidR="00B576C2" w:rsidRPr="00E4279D">
        <w:rPr>
          <w:b/>
          <w:bCs/>
        </w:rPr>
        <w:tab/>
      </w:r>
      <w:r w:rsidR="00B576C2" w:rsidRPr="00E4279D">
        <w:rPr>
          <w:b/>
          <w:bCs/>
        </w:rPr>
        <w:tab/>
      </w:r>
      <w:r w:rsidR="00B576C2" w:rsidRPr="00E4279D">
        <w:rPr>
          <w:b/>
          <w:bCs/>
        </w:rPr>
        <w:tab/>
      </w:r>
      <w:r w:rsidR="00B576C2" w:rsidRPr="00E4279D">
        <w:rPr>
          <w:b/>
          <w:bCs/>
        </w:rPr>
        <w:tab/>
      </w:r>
      <w:r w:rsidR="00B576C2" w:rsidRPr="00E4279D">
        <w:rPr>
          <w:b/>
          <w:bCs/>
        </w:rPr>
        <w:tab/>
      </w:r>
      <w:r w:rsidR="00B576C2" w:rsidRPr="00E4279D">
        <w:rPr>
          <w:b/>
          <w:bCs/>
        </w:rPr>
        <w:tab/>
      </w:r>
      <w:r w:rsidR="006A5437" w:rsidRPr="00E4279D">
        <w:rPr>
          <w:b/>
          <w:bCs/>
        </w:rPr>
        <w:t>ředitelka MěCKP</w:t>
      </w:r>
      <w:r w:rsidRPr="0014249C">
        <w:rPr>
          <w:b/>
          <w:bCs/>
          <w:i/>
          <w:iCs/>
        </w:rPr>
        <w:tab/>
      </w:r>
      <w:r w:rsidRPr="0014249C">
        <w:rPr>
          <w:b/>
          <w:bCs/>
        </w:rPr>
        <w:t xml:space="preserve">                             </w:t>
      </w:r>
    </w:p>
    <w:sectPr w:rsidR="00344C94" w:rsidRPr="0014249C" w:rsidSect="006E69F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6E3E5" w14:textId="77777777" w:rsidR="00F95DAE" w:rsidRDefault="00F95DAE">
      <w:r>
        <w:separator/>
      </w:r>
    </w:p>
  </w:endnote>
  <w:endnote w:type="continuationSeparator" w:id="0">
    <w:p w14:paraId="469B72B2" w14:textId="77777777" w:rsidR="00F95DAE" w:rsidRDefault="00F9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0689252"/>
      <w:docPartObj>
        <w:docPartGallery w:val="Page Numbers (Bottom of Page)"/>
        <w:docPartUnique/>
      </w:docPartObj>
    </w:sdtPr>
    <w:sdtContent>
      <w:p w14:paraId="06047227" w14:textId="77777777" w:rsidR="00344C94" w:rsidRDefault="00412E0A">
        <w:pPr>
          <w:pStyle w:val="Zpat"/>
          <w:jc w:val="center"/>
        </w:pPr>
        <w:r>
          <w:fldChar w:fldCharType="begin"/>
        </w:r>
        <w:r w:rsidR="001008C6">
          <w:instrText>PAGE</w:instrText>
        </w:r>
        <w:r>
          <w:fldChar w:fldCharType="separate"/>
        </w:r>
        <w:r w:rsidR="009D6718">
          <w:rPr>
            <w:noProof/>
          </w:rPr>
          <w:t>4</w:t>
        </w:r>
        <w:r>
          <w:fldChar w:fldCharType="end"/>
        </w:r>
      </w:p>
    </w:sdtContent>
  </w:sdt>
  <w:p w14:paraId="739BF57E" w14:textId="77777777" w:rsidR="00344C94" w:rsidRDefault="00344C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AF700" w14:textId="77777777" w:rsidR="00F95DAE" w:rsidRDefault="00F95DAE">
      <w:r>
        <w:separator/>
      </w:r>
    </w:p>
  </w:footnote>
  <w:footnote w:type="continuationSeparator" w:id="0">
    <w:p w14:paraId="45A4B2D2" w14:textId="77777777" w:rsidR="00F95DAE" w:rsidRDefault="00F9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B56E2" w14:textId="77777777" w:rsidR="00344C94" w:rsidRDefault="001008C6">
    <w:pPr>
      <w:pStyle w:val="Zhlav"/>
    </w:pPr>
    <w:r>
      <w:rPr>
        <w:noProof/>
        <w:lang w:eastAsia="cs-CZ"/>
      </w:rPr>
      <w:drawing>
        <wp:inline distT="0" distB="0" distL="0" distR="0" wp14:anchorId="1C884F6B" wp14:editId="345B8EAB">
          <wp:extent cx="3238500" cy="466725"/>
          <wp:effectExtent l="0" t="0" r="0" b="0"/>
          <wp:docPr id="1" name="Obrázek 2" descr="logo-pruhl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-pruhled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101EE" w14:textId="77777777" w:rsidR="00344C94" w:rsidRDefault="001008C6">
    <w:pPr>
      <w:jc w:val="both"/>
      <w:rPr>
        <w:sz w:val="18"/>
        <w:szCs w:val="18"/>
      </w:rPr>
    </w:pPr>
    <w:r>
      <w:rPr>
        <w:sz w:val="18"/>
        <w:szCs w:val="18"/>
      </w:rPr>
      <w:t>příspěvková organizace</w:t>
    </w:r>
  </w:p>
  <w:p w14:paraId="1F23DB88" w14:textId="77777777" w:rsidR="00344C94" w:rsidRDefault="001008C6">
    <w:pPr>
      <w:jc w:val="both"/>
      <w:rPr>
        <w:sz w:val="18"/>
        <w:szCs w:val="18"/>
      </w:rPr>
    </w:pPr>
    <w:r>
      <w:rPr>
        <w:sz w:val="18"/>
        <w:szCs w:val="18"/>
      </w:rPr>
      <w:t>náměstí 17. listopadu 593, 294 71 Benátky nad Jizerou II</w:t>
    </w:r>
  </w:p>
  <w:p w14:paraId="3DA9C29A" w14:textId="77777777" w:rsidR="00344C94" w:rsidRDefault="001008C6">
    <w:pPr>
      <w:jc w:val="both"/>
      <w:rPr>
        <w:sz w:val="18"/>
        <w:szCs w:val="18"/>
      </w:rPr>
    </w:pPr>
    <w:r>
      <w:rPr>
        <w:sz w:val="18"/>
        <w:szCs w:val="18"/>
      </w:rPr>
      <w:t xml:space="preserve">Tel.: 702 067 618, e-mail: </w:t>
    </w:r>
    <w:r w:rsidR="00B576C2">
      <w:rPr>
        <w:sz w:val="18"/>
        <w:szCs w:val="18"/>
      </w:rPr>
      <w:t>meglicova</w:t>
    </w:r>
    <w:r>
      <w:rPr>
        <w:sz w:val="18"/>
        <w:szCs w:val="18"/>
      </w:rPr>
      <w:t>@mestske-centrum-benatky.cz</w:t>
    </w:r>
  </w:p>
  <w:p w14:paraId="349B71C0" w14:textId="77777777" w:rsidR="00344C94" w:rsidRDefault="001008C6">
    <w:pPr>
      <w:pBdr>
        <w:bottom w:val="single" w:sz="12" w:space="1" w:color="000000"/>
      </w:pBdr>
      <w:jc w:val="both"/>
      <w:outlineLvl w:val="0"/>
      <w:rPr>
        <w:sz w:val="18"/>
        <w:szCs w:val="18"/>
      </w:rPr>
    </w:pPr>
    <w:r>
      <w:rPr>
        <w:sz w:val="18"/>
        <w:szCs w:val="18"/>
      </w:rPr>
      <w:t>web: wwww.mestske-centrum-benatky.cz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7FF9"/>
    <w:multiLevelType w:val="multilevel"/>
    <w:tmpl w:val="B672A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0EA7"/>
    <w:multiLevelType w:val="multilevel"/>
    <w:tmpl w:val="C40C9D2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A44C1"/>
    <w:multiLevelType w:val="multilevel"/>
    <w:tmpl w:val="D180C6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BB55842"/>
    <w:multiLevelType w:val="multilevel"/>
    <w:tmpl w:val="6BBA28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D21A4"/>
    <w:multiLevelType w:val="hybridMultilevel"/>
    <w:tmpl w:val="7CAEBA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1C1B"/>
    <w:multiLevelType w:val="multilevel"/>
    <w:tmpl w:val="00E80586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51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7D4035"/>
    <w:multiLevelType w:val="multilevel"/>
    <w:tmpl w:val="CFBE48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074CD"/>
    <w:multiLevelType w:val="multilevel"/>
    <w:tmpl w:val="39FE198A"/>
    <w:lvl w:ilvl="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)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BE26202"/>
    <w:multiLevelType w:val="multilevel"/>
    <w:tmpl w:val="58DC78F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7F4229"/>
    <w:multiLevelType w:val="multilevel"/>
    <w:tmpl w:val="A0F69C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86BFE"/>
    <w:multiLevelType w:val="multilevel"/>
    <w:tmpl w:val="6C86BF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C3038"/>
    <w:multiLevelType w:val="multilevel"/>
    <w:tmpl w:val="FF68CAE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201B0F"/>
    <w:multiLevelType w:val="multilevel"/>
    <w:tmpl w:val="8962F412"/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6802DEE"/>
    <w:multiLevelType w:val="hybridMultilevel"/>
    <w:tmpl w:val="92A09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F787F"/>
    <w:multiLevelType w:val="multilevel"/>
    <w:tmpl w:val="DF8CB02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D5949"/>
    <w:multiLevelType w:val="multilevel"/>
    <w:tmpl w:val="415817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891723"/>
    <w:multiLevelType w:val="multilevel"/>
    <w:tmpl w:val="B21ED7EA"/>
    <w:lvl w:ilvl="0">
      <w:start w:val="1"/>
      <w:numFmt w:val="decimal"/>
      <w:lvlText w:val="%1)"/>
      <w:lvlJc w:val="left"/>
      <w:pPr>
        <w:ind w:left="708" w:hanging="360"/>
      </w:p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7D0B5EBB"/>
    <w:multiLevelType w:val="multilevel"/>
    <w:tmpl w:val="F514868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E2400F9"/>
    <w:multiLevelType w:val="multilevel"/>
    <w:tmpl w:val="035E7446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1334525619">
    <w:abstractNumId w:val="15"/>
  </w:num>
  <w:num w:numId="2" w16cid:durableId="649754657">
    <w:abstractNumId w:val="1"/>
  </w:num>
  <w:num w:numId="3" w16cid:durableId="763695771">
    <w:abstractNumId w:val="7"/>
  </w:num>
  <w:num w:numId="4" w16cid:durableId="2059469680">
    <w:abstractNumId w:val="9"/>
  </w:num>
  <w:num w:numId="5" w16cid:durableId="1755668440">
    <w:abstractNumId w:val="17"/>
  </w:num>
  <w:num w:numId="6" w16cid:durableId="1905602514">
    <w:abstractNumId w:val="16"/>
  </w:num>
  <w:num w:numId="7" w16cid:durableId="986788931">
    <w:abstractNumId w:val="14"/>
  </w:num>
  <w:num w:numId="8" w16cid:durableId="1620798413">
    <w:abstractNumId w:val="12"/>
  </w:num>
  <w:num w:numId="9" w16cid:durableId="1636715665">
    <w:abstractNumId w:val="3"/>
  </w:num>
  <w:num w:numId="10" w16cid:durableId="1849900928">
    <w:abstractNumId w:val="6"/>
  </w:num>
  <w:num w:numId="11" w16cid:durableId="527839100">
    <w:abstractNumId w:val="0"/>
  </w:num>
  <w:num w:numId="12" w16cid:durableId="1152140385">
    <w:abstractNumId w:val="5"/>
  </w:num>
  <w:num w:numId="13" w16cid:durableId="222255011">
    <w:abstractNumId w:val="11"/>
  </w:num>
  <w:num w:numId="14" w16cid:durableId="1341080413">
    <w:abstractNumId w:val="10"/>
  </w:num>
  <w:num w:numId="15" w16cid:durableId="548956314">
    <w:abstractNumId w:val="18"/>
  </w:num>
  <w:num w:numId="16" w16cid:durableId="290019024">
    <w:abstractNumId w:val="8"/>
  </w:num>
  <w:num w:numId="17" w16cid:durableId="1273323647">
    <w:abstractNumId w:val="2"/>
  </w:num>
  <w:num w:numId="18" w16cid:durableId="929236426">
    <w:abstractNumId w:val="13"/>
  </w:num>
  <w:num w:numId="19" w16cid:durableId="972909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94"/>
    <w:rsid w:val="00003831"/>
    <w:rsid w:val="00023B08"/>
    <w:rsid w:val="000A2E90"/>
    <w:rsid w:val="000C48F5"/>
    <w:rsid w:val="000E3DB7"/>
    <w:rsid w:val="001008C6"/>
    <w:rsid w:val="001174DB"/>
    <w:rsid w:val="00122235"/>
    <w:rsid w:val="001321FD"/>
    <w:rsid w:val="0014249C"/>
    <w:rsid w:val="00146A93"/>
    <w:rsid w:val="00204374"/>
    <w:rsid w:val="00227AE2"/>
    <w:rsid w:val="003443BC"/>
    <w:rsid w:val="00344C94"/>
    <w:rsid w:val="003559E9"/>
    <w:rsid w:val="00392805"/>
    <w:rsid w:val="003D4297"/>
    <w:rsid w:val="0040663E"/>
    <w:rsid w:val="00412E0A"/>
    <w:rsid w:val="004314A7"/>
    <w:rsid w:val="004500B1"/>
    <w:rsid w:val="004602F4"/>
    <w:rsid w:val="004A1DE6"/>
    <w:rsid w:val="004B3EAA"/>
    <w:rsid w:val="004F1CFB"/>
    <w:rsid w:val="0057792F"/>
    <w:rsid w:val="00597180"/>
    <w:rsid w:val="005B7D60"/>
    <w:rsid w:val="005E7B2D"/>
    <w:rsid w:val="005F784C"/>
    <w:rsid w:val="006567C6"/>
    <w:rsid w:val="006A5437"/>
    <w:rsid w:val="006E69FE"/>
    <w:rsid w:val="00715CC6"/>
    <w:rsid w:val="007630EA"/>
    <w:rsid w:val="00780F6D"/>
    <w:rsid w:val="007C4636"/>
    <w:rsid w:val="007C7AB6"/>
    <w:rsid w:val="00816ED0"/>
    <w:rsid w:val="008178D7"/>
    <w:rsid w:val="008412F4"/>
    <w:rsid w:val="00862C21"/>
    <w:rsid w:val="0086356A"/>
    <w:rsid w:val="008735D2"/>
    <w:rsid w:val="008E68DC"/>
    <w:rsid w:val="00931F37"/>
    <w:rsid w:val="00997B39"/>
    <w:rsid w:val="009D6718"/>
    <w:rsid w:val="00A5117C"/>
    <w:rsid w:val="00A762F6"/>
    <w:rsid w:val="00AA34AA"/>
    <w:rsid w:val="00AA531A"/>
    <w:rsid w:val="00B00F7E"/>
    <w:rsid w:val="00B576C2"/>
    <w:rsid w:val="00BB0B42"/>
    <w:rsid w:val="00BB6A40"/>
    <w:rsid w:val="00C12DE9"/>
    <w:rsid w:val="00C47E81"/>
    <w:rsid w:val="00C528B9"/>
    <w:rsid w:val="00C60E76"/>
    <w:rsid w:val="00C802E5"/>
    <w:rsid w:val="00CD1F8A"/>
    <w:rsid w:val="00CD271D"/>
    <w:rsid w:val="00CF5049"/>
    <w:rsid w:val="00CF627F"/>
    <w:rsid w:val="00D3162E"/>
    <w:rsid w:val="00DE6FCD"/>
    <w:rsid w:val="00E24F3A"/>
    <w:rsid w:val="00E32C3D"/>
    <w:rsid w:val="00E4279D"/>
    <w:rsid w:val="00E44C4C"/>
    <w:rsid w:val="00E8280E"/>
    <w:rsid w:val="00EC36F0"/>
    <w:rsid w:val="00EC3E24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950D"/>
  <w15:docId w15:val="{F62317A0-AAF8-489F-801C-57B0D6F6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942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F561F"/>
  </w:style>
  <w:style w:type="character" w:customStyle="1" w:styleId="ZpatChar">
    <w:name w:val="Zápatí Char"/>
    <w:basedOn w:val="Standardnpsmoodstavce"/>
    <w:link w:val="Zpat"/>
    <w:uiPriority w:val="99"/>
    <w:qFormat/>
    <w:rsid w:val="006F561F"/>
  </w:style>
  <w:style w:type="character" w:customStyle="1" w:styleId="Internetovodkaz">
    <w:name w:val="Internetový odkaz"/>
    <w:basedOn w:val="Standardnpsmoodstavce"/>
    <w:uiPriority w:val="99"/>
    <w:unhideWhenUsed/>
    <w:rsid w:val="006F561F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87E4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51B7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451B7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51B72"/>
    <w:rPr>
      <w:b/>
      <w:bCs/>
      <w:sz w:val="20"/>
      <w:szCs w:val="20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6217F5"/>
    <w:rPr>
      <w:color w:val="2B579A"/>
      <w:shd w:val="clear" w:color="auto" w:fill="E6E6E6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1260D2"/>
    <w:rPr>
      <w:i/>
      <w:iCs/>
    </w:rPr>
  </w:style>
  <w:style w:type="character" w:customStyle="1" w:styleId="apple-converted-space">
    <w:name w:val="apple-converted-space"/>
    <w:basedOn w:val="Standardnpsmoodstavce"/>
    <w:qFormat/>
    <w:rsid w:val="001260D2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15F93"/>
    <w:rPr>
      <w:color w:val="605E5C"/>
      <w:shd w:val="clear" w:color="auto" w:fill="E1DFDD"/>
    </w:rPr>
  </w:style>
  <w:style w:type="character" w:customStyle="1" w:styleId="ListLabel1">
    <w:name w:val="ListLabel 1"/>
    <w:qFormat/>
    <w:rsid w:val="006E69FE"/>
    <w:rPr>
      <w:rFonts w:cs="Courier New"/>
    </w:rPr>
  </w:style>
  <w:style w:type="character" w:customStyle="1" w:styleId="ListLabel2">
    <w:name w:val="ListLabel 2"/>
    <w:qFormat/>
    <w:rsid w:val="006E69FE"/>
    <w:rPr>
      <w:rFonts w:cs="Courier New"/>
    </w:rPr>
  </w:style>
  <w:style w:type="character" w:customStyle="1" w:styleId="ListLabel3">
    <w:name w:val="ListLabel 3"/>
    <w:qFormat/>
    <w:rsid w:val="006E69FE"/>
    <w:rPr>
      <w:rFonts w:cs="Courier New"/>
    </w:rPr>
  </w:style>
  <w:style w:type="character" w:customStyle="1" w:styleId="ListLabel4">
    <w:name w:val="ListLabel 4"/>
    <w:qFormat/>
    <w:rsid w:val="006E69FE"/>
    <w:rPr>
      <w:rFonts w:ascii="Times New Roman" w:hAnsi="Times New Roman"/>
      <w:b w:val="0"/>
      <w:sz w:val="24"/>
    </w:rPr>
  </w:style>
  <w:style w:type="character" w:customStyle="1" w:styleId="ListLabel5">
    <w:name w:val="ListLabel 5"/>
    <w:qFormat/>
    <w:rsid w:val="006E69FE"/>
    <w:rPr>
      <w:rFonts w:ascii="Times New Roman" w:hAnsi="Times New Roman"/>
      <w:b w:val="0"/>
      <w:sz w:val="24"/>
    </w:rPr>
  </w:style>
  <w:style w:type="character" w:customStyle="1" w:styleId="ListLabel6">
    <w:name w:val="ListLabel 6"/>
    <w:qFormat/>
    <w:rsid w:val="006E69FE"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sid w:val="006E69FE"/>
    <w:rPr>
      <w:rFonts w:cs="Courier New"/>
    </w:rPr>
  </w:style>
  <w:style w:type="character" w:customStyle="1" w:styleId="ListLabel8">
    <w:name w:val="ListLabel 8"/>
    <w:qFormat/>
    <w:rsid w:val="006E69FE"/>
    <w:rPr>
      <w:rFonts w:cs="Courier New"/>
    </w:rPr>
  </w:style>
  <w:style w:type="character" w:customStyle="1" w:styleId="ListLabel9">
    <w:name w:val="ListLabel 9"/>
    <w:qFormat/>
    <w:rsid w:val="006E69FE"/>
    <w:rPr>
      <w:rFonts w:cs="Courier New"/>
    </w:rPr>
  </w:style>
  <w:style w:type="character" w:customStyle="1" w:styleId="ListLabel10">
    <w:name w:val="ListLabel 10"/>
    <w:qFormat/>
    <w:rsid w:val="006E69FE"/>
    <w:rPr>
      <w:rFonts w:cs="Courier New"/>
    </w:rPr>
  </w:style>
  <w:style w:type="character" w:customStyle="1" w:styleId="ListLabel11">
    <w:name w:val="ListLabel 11"/>
    <w:qFormat/>
    <w:rsid w:val="006E69FE"/>
    <w:rPr>
      <w:rFonts w:cs="Courier New"/>
    </w:rPr>
  </w:style>
  <w:style w:type="character" w:customStyle="1" w:styleId="ListLabel12">
    <w:name w:val="ListLabel 12"/>
    <w:qFormat/>
    <w:rsid w:val="006E69FE"/>
    <w:rPr>
      <w:rFonts w:cs="Courier New"/>
    </w:rPr>
  </w:style>
  <w:style w:type="character" w:customStyle="1" w:styleId="ListLabel13">
    <w:name w:val="ListLabel 13"/>
    <w:qFormat/>
    <w:rsid w:val="006E69FE"/>
    <w:rPr>
      <w:rFonts w:ascii="Times New Roman" w:hAnsi="Times New Roman" w:cs="Courier New"/>
      <w:sz w:val="24"/>
    </w:rPr>
  </w:style>
  <w:style w:type="character" w:customStyle="1" w:styleId="ListLabel14">
    <w:name w:val="ListLabel 14"/>
    <w:qFormat/>
    <w:rsid w:val="006E69FE"/>
    <w:rPr>
      <w:rFonts w:ascii="Times New Roman" w:hAnsi="Times New Roman" w:cs="Courier New"/>
      <w:sz w:val="24"/>
    </w:rPr>
  </w:style>
  <w:style w:type="character" w:customStyle="1" w:styleId="ListLabel15">
    <w:name w:val="ListLabel 15"/>
    <w:qFormat/>
    <w:rsid w:val="006E69FE"/>
    <w:rPr>
      <w:rFonts w:cs="Courier New"/>
    </w:rPr>
  </w:style>
  <w:style w:type="character" w:customStyle="1" w:styleId="ListLabel16">
    <w:name w:val="ListLabel 16"/>
    <w:qFormat/>
    <w:rsid w:val="006E69FE"/>
    <w:rPr>
      <w:rFonts w:cs="Courier New"/>
    </w:rPr>
  </w:style>
  <w:style w:type="character" w:customStyle="1" w:styleId="ListLabel17">
    <w:name w:val="ListLabel 17"/>
    <w:qFormat/>
    <w:rsid w:val="006E69FE"/>
    <w:rPr>
      <w:rFonts w:cs="Courier New"/>
    </w:rPr>
  </w:style>
  <w:style w:type="character" w:customStyle="1" w:styleId="ListLabel18">
    <w:name w:val="ListLabel 18"/>
    <w:qFormat/>
    <w:rsid w:val="006E69FE"/>
    <w:rPr>
      <w:rFonts w:eastAsia="Calibri" w:cs="Times New Roman"/>
      <w:b w:val="0"/>
      <w:bCs w:val="0"/>
      <w:i w:val="0"/>
      <w:iCs w:val="0"/>
      <w:color w:val="auto"/>
    </w:rPr>
  </w:style>
  <w:style w:type="character" w:customStyle="1" w:styleId="ListLabel19">
    <w:name w:val="ListLabel 19"/>
    <w:qFormat/>
    <w:rsid w:val="006E69FE"/>
    <w:rPr>
      <w:rFonts w:cs="Courier New"/>
    </w:rPr>
  </w:style>
  <w:style w:type="character" w:customStyle="1" w:styleId="ListLabel20">
    <w:name w:val="ListLabel 20"/>
    <w:qFormat/>
    <w:rsid w:val="006E69FE"/>
    <w:rPr>
      <w:rFonts w:cs="Courier New"/>
    </w:rPr>
  </w:style>
  <w:style w:type="character" w:customStyle="1" w:styleId="ListLabel21">
    <w:name w:val="ListLabel 21"/>
    <w:qFormat/>
    <w:rsid w:val="006E69FE"/>
    <w:rPr>
      <w:rFonts w:cs="Courier New"/>
    </w:rPr>
  </w:style>
  <w:style w:type="paragraph" w:customStyle="1" w:styleId="Nadpis">
    <w:name w:val="Nadpis"/>
    <w:basedOn w:val="Normln"/>
    <w:next w:val="Zkladntext"/>
    <w:qFormat/>
    <w:rsid w:val="006E69F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6E69FE"/>
    <w:pPr>
      <w:spacing w:after="140" w:line="276" w:lineRule="auto"/>
    </w:pPr>
  </w:style>
  <w:style w:type="paragraph" w:styleId="Seznam">
    <w:name w:val="List"/>
    <w:basedOn w:val="Zkladntext"/>
    <w:rsid w:val="006E69FE"/>
    <w:rPr>
      <w:rFonts w:cs="Lohit Devanagari"/>
    </w:rPr>
  </w:style>
  <w:style w:type="paragraph" w:styleId="Titulek">
    <w:name w:val="caption"/>
    <w:basedOn w:val="Normln"/>
    <w:qFormat/>
    <w:rsid w:val="006E69FE"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rsid w:val="006E69FE"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6F561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F561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F561F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87E45"/>
    <w:rPr>
      <w:rFonts w:ascii="Tahoma" w:hAnsi="Tahoma" w:cs="Tahoma"/>
      <w:sz w:val="16"/>
      <w:szCs w:val="16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451B72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451B72"/>
    <w:rPr>
      <w:b/>
      <w:bCs/>
    </w:rPr>
  </w:style>
  <w:style w:type="paragraph" w:styleId="Bezmezer">
    <w:name w:val="No Spacing"/>
    <w:uiPriority w:val="1"/>
    <w:qFormat/>
    <w:rsid w:val="00101F1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Megličová</dc:creator>
  <cp:lastModifiedBy>Monika Megličová</cp:lastModifiedBy>
  <cp:revision>2</cp:revision>
  <cp:lastPrinted>2019-09-06T08:08:00Z</cp:lastPrinted>
  <dcterms:created xsi:type="dcterms:W3CDTF">2024-07-09T12:14:00Z</dcterms:created>
  <dcterms:modified xsi:type="dcterms:W3CDTF">2024-07-09T12:14:00Z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UZSVM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